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8E546" w14:textId="77777777" w:rsidR="005127C8" w:rsidRDefault="005127C8" w:rsidP="001122AD">
      <w:pPr>
        <w:spacing w:after="0" w:line="240" w:lineRule="auto"/>
        <w:jc w:val="center"/>
        <w:rPr>
          <w:rFonts w:ascii="Times New Roman" w:hAnsi="Times New Roman" w:cs="Times New Roman"/>
          <w:b/>
          <w:sz w:val="24"/>
          <w:szCs w:val="24"/>
        </w:rPr>
      </w:pPr>
    </w:p>
    <w:p w14:paraId="5CA5A604" w14:textId="77777777" w:rsidR="005127C8" w:rsidRDefault="005127C8" w:rsidP="001122AD">
      <w:pPr>
        <w:spacing w:after="0" w:line="240" w:lineRule="auto"/>
        <w:jc w:val="center"/>
        <w:rPr>
          <w:rFonts w:ascii="Times New Roman" w:hAnsi="Times New Roman" w:cs="Times New Roman"/>
          <w:b/>
          <w:sz w:val="24"/>
          <w:szCs w:val="24"/>
        </w:rPr>
      </w:pPr>
    </w:p>
    <w:p w14:paraId="33DF4812" w14:textId="0B66FE7C" w:rsidR="41A5375E" w:rsidRDefault="0090479E" w:rsidP="001122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January </w:t>
      </w:r>
      <w:r w:rsidRPr="00E55ECA">
        <w:rPr>
          <w:rFonts w:ascii="Times New Roman" w:hAnsi="Times New Roman" w:cs="Times New Roman"/>
          <w:b/>
          <w:sz w:val="24"/>
          <w:szCs w:val="24"/>
          <w:highlight w:val="yellow"/>
        </w:rPr>
        <w:t>XX</w:t>
      </w:r>
      <w:r>
        <w:rPr>
          <w:rFonts w:ascii="Times New Roman" w:hAnsi="Times New Roman" w:cs="Times New Roman"/>
          <w:b/>
          <w:sz w:val="24"/>
          <w:szCs w:val="24"/>
        </w:rPr>
        <w:t xml:space="preserve">, 2025 </w:t>
      </w:r>
    </w:p>
    <w:p w14:paraId="55FBD503" w14:textId="4461DCF3" w:rsidR="005127C8" w:rsidRDefault="005127C8" w:rsidP="001122AD">
      <w:pPr>
        <w:spacing w:after="0" w:line="240" w:lineRule="auto"/>
        <w:jc w:val="center"/>
        <w:rPr>
          <w:rFonts w:ascii="Times New Roman" w:hAnsi="Times New Roman" w:cs="Times New Roman"/>
          <w:b/>
          <w:bCs/>
          <w:sz w:val="24"/>
          <w:szCs w:val="24"/>
          <w:u w:val="single"/>
        </w:rPr>
      </w:pPr>
    </w:p>
    <w:p w14:paraId="1B10A84F" w14:textId="359D84D4" w:rsidR="00EC557C" w:rsidRPr="00AE0621" w:rsidRDefault="005D61BA" w:rsidP="00C04DEA">
      <w:pPr>
        <w:spacing w:after="240"/>
        <w:jc w:val="center"/>
        <w:rPr>
          <w:rFonts w:ascii="Times New Roman" w:hAnsi="Times New Roman" w:cs="Times New Roman"/>
          <w:b/>
          <w:caps/>
          <w:sz w:val="36"/>
          <w:szCs w:val="36"/>
          <w:u w:val="single"/>
        </w:rPr>
      </w:pPr>
      <w:r w:rsidRPr="00AE0621">
        <w:rPr>
          <w:rFonts w:ascii="Times New Roman" w:hAnsi="Times New Roman" w:cs="Times New Roman"/>
          <w:b/>
          <w:caps/>
          <w:sz w:val="36"/>
          <w:szCs w:val="36"/>
          <w:u w:val="single"/>
        </w:rPr>
        <w:t>Democrats Deliver for Native Communities</w:t>
      </w:r>
      <w:r w:rsidR="005127C8" w:rsidRPr="00C04DEA">
        <w:rPr>
          <w:rFonts w:ascii="Times New Roman" w:hAnsi="Times New Roman" w:cs="Times New Roman"/>
          <w:b/>
          <w:caps/>
          <w:sz w:val="36"/>
          <w:szCs w:val="36"/>
        </w:rPr>
        <w:t>:</w:t>
      </w:r>
      <w:r w:rsidRPr="00AE0621">
        <w:rPr>
          <w:rFonts w:ascii="Times New Roman" w:hAnsi="Times New Roman" w:cs="Times New Roman"/>
          <w:b/>
          <w:caps/>
          <w:sz w:val="36"/>
          <w:szCs w:val="36"/>
          <w:u w:val="single"/>
        </w:rPr>
        <w:t xml:space="preserve"> </w:t>
      </w:r>
    </w:p>
    <w:p w14:paraId="0E38F9D0" w14:textId="734C81B6" w:rsidR="008D5971" w:rsidRPr="003F78C7" w:rsidRDefault="00591E52" w:rsidP="003F78C7">
      <w:pPr>
        <w:spacing w:after="0" w:line="240" w:lineRule="auto"/>
        <w:jc w:val="center"/>
        <w:rPr>
          <w:rFonts w:ascii="Times New Roman" w:hAnsi="Times New Roman" w:cs="Times New Roman"/>
          <w:b/>
          <w:caps/>
          <w:sz w:val="28"/>
          <w:szCs w:val="28"/>
          <w:u w:val="single"/>
        </w:rPr>
      </w:pPr>
      <w:r>
        <w:rPr>
          <w:rFonts w:ascii="Times New Roman" w:hAnsi="Times New Roman" w:cs="Times New Roman"/>
          <w:b/>
          <w:bCs/>
          <w:i/>
          <w:sz w:val="28"/>
          <w:szCs w:val="28"/>
        </w:rPr>
        <w:t xml:space="preserve">OVER FOUR YEARS, SECURED </w:t>
      </w:r>
      <w:r w:rsidR="0046633D" w:rsidRPr="003F78C7">
        <w:rPr>
          <w:rFonts w:ascii="Times New Roman" w:hAnsi="Times New Roman" w:cs="Times New Roman"/>
          <w:b/>
          <w:bCs/>
          <w:i/>
          <w:sz w:val="28"/>
          <w:szCs w:val="28"/>
        </w:rPr>
        <w:t>LARGEST</w:t>
      </w:r>
      <w:r w:rsidR="009A0AC3" w:rsidRPr="003F78C7">
        <w:rPr>
          <w:rFonts w:ascii="Times New Roman" w:hAnsi="Times New Roman" w:cs="Times New Roman"/>
          <w:b/>
          <w:bCs/>
          <w:i/>
          <w:sz w:val="28"/>
          <w:szCs w:val="28"/>
        </w:rPr>
        <w:t xml:space="preserve"> FEDERAL</w:t>
      </w:r>
      <w:r w:rsidR="0046633D" w:rsidRPr="003F78C7">
        <w:rPr>
          <w:rFonts w:ascii="Times New Roman" w:hAnsi="Times New Roman" w:cs="Times New Roman"/>
          <w:b/>
          <w:bCs/>
          <w:i/>
          <w:sz w:val="28"/>
          <w:szCs w:val="28"/>
        </w:rPr>
        <w:t xml:space="preserve"> INVESTMENT </w:t>
      </w:r>
      <w:r>
        <w:rPr>
          <w:rFonts w:ascii="Times New Roman" w:hAnsi="Times New Roman" w:cs="Times New Roman"/>
          <w:b/>
          <w:bCs/>
          <w:i/>
          <w:sz w:val="28"/>
          <w:szCs w:val="28"/>
        </w:rPr>
        <w:t xml:space="preserve">       </w:t>
      </w:r>
      <w:r w:rsidR="0046633D" w:rsidRPr="003F78C7">
        <w:rPr>
          <w:rFonts w:ascii="Times New Roman" w:hAnsi="Times New Roman" w:cs="Times New Roman"/>
          <w:b/>
          <w:bCs/>
          <w:i/>
          <w:sz w:val="28"/>
          <w:szCs w:val="28"/>
        </w:rPr>
        <w:t>IN U.S. HISTORY</w:t>
      </w:r>
    </w:p>
    <w:p w14:paraId="00E92E70" w14:textId="5BE32BA0" w:rsidR="00EE4A7B" w:rsidRDefault="00EE4A7B" w:rsidP="001122AD">
      <w:pPr>
        <w:pBdr>
          <w:bottom w:val="single" w:sz="12" w:space="1" w:color="auto"/>
        </w:pBdr>
        <w:tabs>
          <w:tab w:val="left" w:pos="4125"/>
        </w:tabs>
        <w:spacing w:after="0" w:line="240" w:lineRule="auto"/>
        <w:rPr>
          <w:rFonts w:ascii="Times New Roman" w:hAnsi="Times New Roman" w:cs="Times New Roman"/>
          <w:sz w:val="24"/>
          <w:szCs w:val="24"/>
        </w:rPr>
      </w:pPr>
    </w:p>
    <w:p w14:paraId="350D7FA1" w14:textId="77777777" w:rsidR="00C04DEA" w:rsidRPr="0062682F" w:rsidRDefault="00C04DEA" w:rsidP="001122AD">
      <w:pPr>
        <w:pBdr>
          <w:bottom w:val="single" w:sz="12" w:space="1" w:color="auto"/>
        </w:pBdr>
        <w:tabs>
          <w:tab w:val="left" w:pos="4125"/>
        </w:tabs>
        <w:spacing w:after="0" w:line="240" w:lineRule="auto"/>
        <w:rPr>
          <w:rFonts w:ascii="Times New Roman" w:hAnsi="Times New Roman" w:cs="Times New Roman"/>
          <w:sz w:val="24"/>
          <w:szCs w:val="24"/>
        </w:rPr>
      </w:pPr>
    </w:p>
    <w:p w14:paraId="0B46F37B" w14:textId="2D2B0E42" w:rsidR="007E4002" w:rsidRPr="0062682F" w:rsidRDefault="00C075A6" w:rsidP="00FA2993">
      <w:pPr>
        <w:pBdr>
          <w:bottom w:val="single" w:sz="12" w:space="1" w:color="auto"/>
        </w:pBdr>
        <w:tabs>
          <w:tab w:val="left" w:pos="4125"/>
        </w:tabs>
        <w:spacing w:after="0"/>
        <w:rPr>
          <w:rFonts w:ascii="Times New Roman" w:hAnsi="Times New Roman" w:cs="Times New Roman"/>
          <w:sz w:val="24"/>
          <w:szCs w:val="24"/>
        </w:rPr>
      </w:pPr>
      <w:r w:rsidRPr="0062682F">
        <w:rPr>
          <w:rFonts w:ascii="Times New Roman" w:hAnsi="Times New Roman" w:cs="Times New Roman"/>
          <w:sz w:val="24"/>
          <w:szCs w:val="24"/>
        </w:rPr>
        <w:t xml:space="preserve">As Chairman of </w:t>
      </w:r>
      <w:r w:rsidR="00EC557C" w:rsidRPr="0062682F">
        <w:rPr>
          <w:rFonts w:ascii="Times New Roman" w:hAnsi="Times New Roman" w:cs="Times New Roman"/>
          <w:sz w:val="24"/>
          <w:szCs w:val="24"/>
        </w:rPr>
        <w:t>the Senate Committee on Indian Affairs</w:t>
      </w:r>
      <w:r w:rsidR="004026C2" w:rsidRPr="0062682F">
        <w:rPr>
          <w:rFonts w:ascii="Times New Roman" w:hAnsi="Times New Roman" w:cs="Times New Roman"/>
          <w:sz w:val="24"/>
          <w:szCs w:val="24"/>
        </w:rPr>
        <w:t xml:space="preserve"> (SCIA)</w:t>
      </w:r>
      <w:r w:rsidR="00234AA3" w:rsidRPr="0062682F">
        <w:rPr>
          <w:rFonts w:ascii="Times New Roman" w:hAnsi="Times New Roman" w:cs="Times New Roman"/>
          <w:sz w:val="24"/>
          <w:szCs w:val="24"/>
        </w:rPr>
        <w:t xml:space="preserve">, </w:t>
      </w:r>
      <w:r w:rsidR="00234AA3" w:rsidRPr="00664D94">
        <w:rPr>
          <w:rFonts w:ascii="Times New Roman" w:hAnsi="Times New Roman" w:cs="Times New Roman"/>
          <w:b/>
          <w:sz w:val="24"/>
          <w:szCs w:val="24"/>
        </w:rPr>
        <w:t xml:space="preserve">Senator </w:t>
      </w:r>
      <w:r w:rsidR="009F55A4" w:rsidRPr="00664D94">
        <w:rPr>
          <w:rFonts w:ascii="Times New Roman" w:hAnsi="Times New Roman" w:cs="Times New Roman"/>
          <w:b/>
          <w:sz w:val="24"/>
          <w:szCs w:val="24"/>
        </w:rPr>
        <w:t xml:space="preserve">Brian Schatz </w:t>
      </w:r>
      <w:r w:rsidR="00234AA3" w:rsidRPr="00664D94">
        <w:rPr>
          <w:rFonts w:ascii="Times New Roman" w:hAnsi="Times New Roman" w:cs="Times New Roman"/>
          <w:b/>
          <w:sz w:val="24"/>
          <w:szCs w:val="24"/>
        </w:rPr>
        <w:t>(D-HI)</w:t>
      </w:r>
      <w:r w:rsidR="00234AA3" w:rsidRPr="0062682F">
        <w:rPr>
          <w:rFonts w:ascii="Times New Roman" w:hAnsi="Times New Roman" w:cs="Times New Roman"/>
          <w:sz w:val="24"/>
          <w:szCs w:val="24"/>
        </w:rPr>
        <w:t xml:space="preserve"> </w:t>
      </w:r>
      <w:r w:rsidR="00CF7070" w:rsidRPr="00CE6613">
        <w:rPr>
          <w:rFonts w:ascii="Times New Roman" w:hAnsi="Times New Roman" w:cs="Times New Roman"/>
          <w:sz w:val="24"/>
          <w:szCs w:val="24"/>
        </w:rPr>
        <w:t xml:space="preserve">led Senate Democrats </w:t>
      </w:r>
      <w:r w:rsidR="004251F1" w:rsidRPr="00CE6613">
        <w:rPr>
          <w:rFonts w:ascii="Times New Roman" w:hAnsi="Times New Roman" w:cs="Times New Roman"/>
          <w:sz w:val="24"/>
          <w:szCs w:val="24"/>
        </w:rPr>
        <w:t xml:space="preserve">in </w:t>
      </w:r>
      <w:r w:rsidR="00E45F62">
        <w:rPr>
          <w:rFonts w:ascii="Times New Roman" w:hAnsi="Times New Roman" w:cs="Times New Roman"/>
          <w:sz w:val="24"/>
          <w:szCs w:val="24"/>
        </w:rPr>
        <w:t>securing</w:t>
      </w:r>
      <w:r w:rsidR="5B20618E" w:rsidRPr="00CE6613">
        <w:rPr>
          <w:rFonts w:ascii="Times New Roman" w:hAnsi="Times New Roman" w:cs="Times New Roman"/>
          <w:sz w:val="24"/>
          <w:szCs w:val="24"/>
        </w:rPr>
        <w:t xml:space="preserve"> more than </w:t>
      </w:r>
      <w:r w:rsidR="5B20618E" w:rsidRPr="00CE6613">
        <w:rPr>
          <w:rFonts w:ascii="Times New Roman" w:hAnsi="Times New Roman" w:cs="Times New Roman"/>
          <w:b/>
          <w:bCs/>
          <w:sz w:val="24"/>
          <w:szCs w:val="24"/>
        </w:rPr>
        <w:t>$</w:t>
      </w:r>
      <w:r w:rsidR="009C382E" w:rsidRPr="00CE6613">
        <w:rPr>
          <w:rFonts w:ascii="Times New Roman" w:hAnsi="Times New Roman" w:cs="Times New Roman"/>
          <w:b/>
          <w:bCs/>
          <w:sz w:val="24"/>
          <w:szCs w:val="24"/>
        </w:rPr>
        <w:t>45</w:t>
      </w:r>
      <w:r w:rsidR="5B20618E" w:rsidRPr="00CE6613">
        <w:rPr>
          <w:rFonts w:ascii="Times New Roman" w:hAnsi="Times New Roman" w:cs="Times New Roman"/>
          <w:b/>
          <w:bCs/>
          <w:sz w:val="24"/>
          <w:szCs w:val="24"/>
        </w:rPr>
        <w:t xml:space="preserve"> billion</w:t>
      </w:r>
      <w:r w:rsidR="5B20618E" w:rsidRPr="00CE6613">
        <w:rPr>
          <w:rFonts w:ascii="Times New Roman" w:hAnsi="Times New Roman" w:cs="Times New Roman"/>
          <w:sz w:val="24"/>
          <w:szCs w:val="24"/>
        </w:rPr>
        <w:t xml:space="preserve"> in d</w:t>
      </w:r>
      <w:r w:rsidR="5B20618E" w:rsidRPr="0062682F">
        <w:rPr>
          <w:rFonts w:ascii="Times New Roman" w:hAnsi="Times New Roman" w:cs="Times New Roman"/>
          <w:sz w:val="24"/>
          <w:szCs w:val="24"/>
        </w:rPr>
        <w:t xml:space="preserve">edicated funding </w:t>
      </w:r>
      <w:r w:rsidR="00234AA3" w:rsidRPr="0062682F">
        <w:rPr>
          <w:rFonts w:ascii="Times New Roman" w:hAnsi="Times New Roman" w:cs="Times New Roman"/>
          <w:sz w:val="24"/>
          <w:szCs w:val="24"/>
        </w:rPr>
        <w:t xml:space="preserve">to Native communities </w:t>
      </w:r>
      <w:r w:rsidR="5B20618E" w:rsidRPr="0062682F">
        <w:rPr>
          <w:rFonts w:ascii="Times New Roman" w:hAnsi="Times New Roman" w:cs="Times New Roman"/>
          <w:sz w:val="24"/>
          <w:szCs w:val="24"/>
        </w:rPr>
        <w:t>– the most in U.S. history</w:t>
      </w:r>
      <w:r w:rsidR="1AE691F6" w:rsidRPr="0062682F">
        <w:rPr>
          <w:rFonts w:ascii="Times New Roman" w:hAnsi="Times New Roman" w:cs="Times New Roman"/>
          <w:sz w:val="24"/>
          <w:szCs w:val="24"/>
        </w:rPr>
        <w:t xml:space="preserve"> – </w:t>
      </w:r>
      <w:r w:rsidR="007E4002" w:rsidRPr="0062682F">
        <w:rPr>
          <w:rFonts w:ascii="Times New Roman" w:hAnsi="Times New Roman" w:cs="Times New Roman"/>
          <w:sz w:val="24"/>
          <w:szCs w:val="24"/>
        </w:rPr>
        <w:t xml:space="preserve">and </w:t>
      </w:r>
      <w:r w:rsidR="008B497F">
        <w:rPr>
          <w:rFonts w:ascii="Times New Roman" w:hAnsi="Times New Roman" w:cs="Times New Roman"/>
          <w:sz w:val="24"/>
          <w:szCs w:val="24"/>
        </w:rPr>
        <w:t>shep</w:t>
      </w:r>
      <w:r w:rsidR="00A742D0">
        <w:rPr>
          <w:rFonts w:ascii="Times New Roman" w:hAnsi="Times New Roman" w:cs="Times New Roman"/>
          <w:sz w:val="24"/>
          <w:szCs w:val="24"/>
        </w:rPr>
        <w:t>he</w:t>
      </w:r>
      <w:r w:rsidR="008B497F">
        <w:rPr>
          <w:rFonts w:ascii="Times New Roman" w:hAnsi="Times New Roman" w:cs="Times New Roman"/>
          <w:sz w:val="24"/>
          <w:szCs w:val="24"/>
        </w:rPr>
        <w:t>rd</w:t>
      </w:r>
      <w:r w:rsidR="00A742D0">
        <w:rPr>
          <w:rFonts w:ascii="Times New Roman" w:hAnsi="Times New Roman" w:cs="Times New Roman"/>
          <w:sz w:val="24"/>
          <w:szCs w:val="24"/>
        </w:rPr>
        <w:t>ed</w:t>
      </w:r>
      <w:r w:rsidR="008B497F">
        <w:rPr>
          <w:rFonts w:ascii="Times New Roman" w:hAnsi="Times New Roman" w:cs="Times New Roman"/>
          <w:sz w:val="24"/>
          <w:szCs w:val="24"/>
        </w:rPr>
        <w:t xml:space="preserve"> </w:t>
      </w:r>
      <w:r w:rsidR="001C795D" w:rsidRPr="00E45F62">
        <w:rPr>
          <w:rFonts w:ascii="Times New Roman" w:hAnsi="Times New Roman" w:cs="Times New Roman"/>
          <w:b/>
          <w:sz w:val="24"/>
          <w:szCs w:val="24"/>
        </w:rPr>
        <w:t>2</w:t>
      </w:r>
      <w:r w:rsidR="0031398E">
        <w:rPr>
          <w:rFonts w:ascii="Times New Roman" w:hAnsi="Times New Roman" w:cs="Times New Roman"/>
          <w:b/>
          <w:sz w:val="24"/>
          <w:szCs w:val="24"/>
        </w:rPr>
        <w:t>6</w:t>
      </w:r>
      <w:r w:rsidR="001C795D" w:rsidRPr="00E45F62">
        <w:rPr>
          <w:rFonts w:ascii="Times New Roman" w:hAnsi="Times New Roman" w:cs="Times New Roman"/>
          <w:b/>
          <w:sz w:val="24"/>
          <w:szCs w:val="24"/>
        </w:rPr>
        <w:t xml:space="preserve"> </w:t>
      </w:r>
      <w:r w:rsidR="00CF7070" w:rsidRPr="00E45F62">
        <w:rPr>
          <w:rFonts w:ascii="Times New Roman" w:hAnsi="Times New Roman" w:cs="Times New Roman"/>
          <w:b/>
          <w:sz w:val="24"/>
          <w:szCs w:val="24"/>
        </w:rPr>
        <w:t xml:space="preserve">Tribal-specific </w:t>
      </w:r>
      <w:r w:rsidR="001C795D" w:rsidRPr="00E45F62">
        <w:rPr>
          <w:rFonts w:ascii="Times New Roman" w:hAnsi="Times New Roman" w:cs="Times New Roman"/>
          <w:b/>
          <w:sz w:val="24"/>
          <w:szCs w:val="24"/>
        </w:rPr>
        <w:t>bills into law</w:t>
      </w:r>
      <w:r w:rsidR="008B497F">
        <w:rPr>
          <w:rFonts w:ascii="Times New Roman" w:hAnsi="Times New Roman" w:cs="Times New Roman"/>
          <w:b/>
          <w:sz w:val="24"/>
          <w:szCs w:val="24"/>
        </w:rPr>
        <w:t xml:space="preserve"> </w:t>
      </w:r>
      <w:r w:rsidR="008B497F" w:rsidRPr="00E55ECA">
        <w:rPr>
          <w:rFonts w:ascii="Times New Roman" w:hAnsi="Times New Roman" w:cs="Times New Roman"/>
          <w:sz w:val="24"/>
          <w:szCs w:val="24"/>
        </w:rPr>
        <w:t>during his leadership</w:t>
      </w:r>
      <w:r w:rsidR="611F185A" w:rsidRPr="0062682F">
        <w:rPr>
          <w:rFonts w:ascii="Times New Roman" w:hAnsi="Times New Roman" w:cs="Times New Roman"/>
          <w:sz w:val="24"/>
          <w:szCs w:val="24"/>
        </w:rPr>
        <w:t>.</w:t>
      </w:r>
      <w:r w:rsidR="00092152" w:rsidRPr="0062682F">
        <w:rPr>
          <w:rFonts w:ascii="Times New Roman" w:hAnsi="Times New Roman" w:cs="Times New Roman"/>
          <w:sz w:val="24"/>
          <w:szCs w:val="24"/>
        </w:rPr>
        <w:t xml:space="preserve"> </w:t>
      </w:r>
      <w:r w:rsidR="004251F1" w:rsidRPr="0062682F">
        <w:rPr>
          <w:rFonts w:ascii="Times New Roman" w:hAnsi="Times New Roman" w:cs="Times New Roman"/>
          <w:sz w:val="24"/>
          <w:szCs w:val="24"/>
        </w:rPr>
        <w:t xml:space="preserve"> </w:t>
      </w:r>
      <w:r w:rsidR="003F78C7">
        <w:rPr>
          <w:rFonts w:ascii="Times New Roman" w:hAnsi="Times New Roman" w:cs="Times New Roman"/>
          <w:sz w:val="24"/>
          <w:szCs w:val="24"/>
        </w:rPr>
        <w:t>O</w:t>
      </w:r>
      <w:r w:rsidR="00A7672D">
        <w:rPr>
          <w:rFonts w:ascii="Times New Roman" w:hAnsi="Times New Roman" w:cs="Times New Roman"/>
          <w:sz w:val="24"/>
          <w:szCs w:val="24"/>
        </w:rPr>
        <w:t>ver four years</w:t>
      </w:r>
      <w:r w:rsidR="003F78C7">
        <w:rPr>
          <w:rFonts w:ascii="Times New Roman" w:hAnsi="Times New Roman" w:cs="Times New Roman"/>
          <w:sz w:val="24"/>
          <w:szCs w:val="24"/>
        </w:rPr>
        <w:t>,</w:t>
      </w:r>
      <w:r w:rsidR="00A7672D">
        <w:rPr>
          <w:rFonts w:ascii="Times New Roman" w:hAnsi="Times New Roman" w:cs="Times New Roman"/>
          <w:sz w:val="24"/>
          <w:szCs w:val="24"/>
        </w:rPr>
        <w:t xml:space="preserve"> the </w:t>
      </w:r>
      <w:r w:rsidR="00092152" w:rsidRPr="0062682F">
        <w:rPr>
          <w:rFonts w:ascii="Times New Roman" w:hAnsi="Times New Roman" w:cs="Times New Roman"/>
          <w:sz w:val="24"/>
          <w:szCs w:val="24"/>
        </w:rPr>
        <w:t xml:space="preserve">Committee made </w:t>
      </w:r>
      <w:r w:rsidR="00825AC9" w:rsidRPr="0062682F">
        <w:rPr>
          <w:rFonts w:ascii="Times New Roman" w:hAnsi="Times New Roman" w:cs="Times New Roman"/>
          <w:sz w:val="24"/>
          <w:szCs w:val="24"/>
        </w:rPr>
        <w:t>c</w:t>
      </w:r>
      <w:r w:rsidR="00CF7070" w:rsidRPr="0062682F">
        <w:rPr>
          <w:rFonts w:ascii="Times New Roman" w:hAnsi="Times New Roman" w:cs="Times New Roman"/>
          <w:sz w:val="24"/>
          <w:szCs w:val="24"/>
        </w:rPr>
        <w:t>ritical investments in key areas, including health care, housing, education, languages, infrastructure, and public safety through t</w:t>
      </w:r>
      <w:r w:rsidR="00241671" w:rsidRPr="0062682F">
        <w:rPr>
          <w:rFonts w:ascii="Times New Roman" w:hAnsi="Times New Roman" w:cs="Times New Roman"/>
          <w:sz w:val="24"/>
          <w:szCs w:val="24"/>
        </w:rPr>
        <w:t xml:space="preserve">he </w:t>
      </w:r>
      <w:r w:rsidR="0076288E" w:rsidRPr="00EC7B85">
        <w:rPr>
          <w:rStyle w:val="Hyperlink"/>
          <w:rFonts w:ascii="Times New Roman" w:hAnsi="Times New Roman" w:cs="Times New Roman"/>
          <w:b/>
          <w:color w:val="auto"/>
          <w:sz w:val="24"/>
          <w:szCs w:val="24"/>
          <w:u w:val="none"/>
        </w:rPr>
        <w:t>American Rescue Plan Act</w:t>
      </w:r>
      <w:r w:rsidR="00E91FA5" w:rsidRPr="0062682F">
        <w:rPr>
          <w:rStyle w:val="Hyperlink"/>
          <w:rFonts w:ascii="Times New Roman" w:hAnsi="Times New Roman" w:cs="Times New Roman"/>
          <w:color w:val="auto"/>
          <w:sz w:val="24"/>
          <w:szCs w:val="24"/>
          <w:u w:val="none"/>
        </w:rPr>
        <w:t xml:space="preserve"> (ARPA</w:t>
      </w:r>
      <w:r w:rsidR="00EC7B85">
        <w:rPr>
          <w:rStyle w:val="Hyperlink"/>
          <w:rFonts w:ascii="Times New Roman" w:hAnsi="Times New Roman" w:cs="Times New Roman"/>
          <w:color w:val="auto"/>
          <w:sz w:val="24"/>
          <w:szCs w:val="24"/>
          <w:u w:val="none"/>
        </w:rPr>
        <w:t>)</w:t>
      </w:r>
      <w:r w:rsidR="003833D0" w:rsidRPr="0062682F">
        <w:rPr>
          <w:rStyle w:val="Hyperlink"/>
          <w:rFonts w:ascii="Times New Roman" w:hAnsi="Times New Roman" w:cs="Times New Roman"/>
          <w:color w:val="auto"/>
          <w:sz w:val="24"/>
          <w:szCs w:val="24"/>
          <w:u w:val="none"/>
        </w:rPr>
        <w:t xml:space="preserve"> </w:t>
      </w:r>
      <w:r w:rsidR="00EC7B85">
        <w:rPr>
          <w:rStyle w:val="Hyperlink"/>
          <w:rFonts w:ascii="Times New Roman" w:hAnsi="Times New Roman" w:cs="Times New Roman"/>
          <w:color w:val="auto"/>
          <w:sz w:val="24"/>
          <w:szCs w:val="24"/>
          <w:u w:val="none"/>
        </w:rPr>
        <w:t>(</w:t>
      </w:r>
      <w:hyperlink r:id="rId11" w:history="1">
        <w:r w:rsidR="003833D0" w:rsidRPr="0062682F">
          <w:rPr>
            <w:rStyle w:val="Hyperlink"/>
            <w:rFonts w:ascii="Times New Roman" w:hAnsi="Times New Roman" w:cs="Times New Roman"/>
            <w:sz w:val="24"/>
            <w:szCs w:val="24"/>
          </w:rPr>
          <w:t>P.L. 117-2</w:t>
        </w:r>
      </w:hyperlink>
      <w:r w:rsidR="00E91FA5" w:rsidRPr="0062682F">
        <w:rPr>
          <w:rStyle w:val="Hyperlink"/>
          <w:rFonts w:ascii="Times New Roman" w:hAnsi="Times New Roman" w:cs="Times New Roman"/>
          <w:color w:val="auto"/>
          <w:sz w:val="24"/>
          <w:szCs w:val="24"/>
          <w:u w:val="none"/>
        </w:rPr>
        <w:t>)</w:t>
      </w:r>
      <w:r w:rsidR="0076288E" w:rsidRPr="0062682F">
        <w:rPr>
          <w:rFonts w:ascii="Times New Roman" w:hAnsi="Times New Roman" w:cs="Times New Roman"/>
          <w:sz w:val="24"/>
          <w:szCs w:val="24"/>
        </w:rPr>
        <w:t>,</w:t>
      </w:r>
      <w:r w:rsidR="00936D09" w:rsidRPr="0062682F">
        <w:rPr>
          <w:rFonts w:ascii="Times New Roman" w:hAnsi="Times New Roman" w:cs="Times New Roman"/>
          <w:sz w:val="24"/>
          <w:szCs w:val="24"/>
        </w:rPr>
        <w:t xml:space="preserve"> </w:t>
      </w:r>
      <w:r w:rsidR="00936D09" w:rsidRPr="0062682F">
        <w:rPr>
          <w:rStyle w:val="Hyperlink"/>
          <w:rFonts w:ascii="Times New Roman" w:hAnsi="Times New Roman" w:cs="Times New Roman"/>
          <w:color w:val="auto"/>
          <w:sz w:val="24"/>
          <w:szCs w:val="24"/>
          <w:u w:val="none"/>
        </w:rPr>
        <w:t xml:space="preserve">the </w:t>
      </w:r>
      <w:r w:rsidR="00A32793" w:rsidRPr="00EC7B85">
        <w:rPr>
          <w:rStyle w:val="Hyperlink"/>
          <w:rFonts w:ascii="Times New Roman" w:hAnsi="Times New Roman" w:cs="Times New Roman"/>
          <w:b/>
          <w:color w:val="auto"/>
          <w:sz w:val="24"/>
          <w:szCs w:val="24"/>
          <w:u w:val="none"/>
        </w:rPr>
        <w:t>Bipartisan Infrastructure Law</w:t>
      </w:r>
      <w:r w:rsidR="00A32793" w:rsidRPr="0062682F">
        <w:rPr>
          <w:rStyle w:val="Hyperlink"/>
          <w:rFonts w:ascii="Times New Roman" w:hAnsi="Times New Roman" w:cs="Times New Roman"/>
          <w:color w:val="auto"/>
          <w:sz w:val="24"/>
          <w:szCs w:val="24"/>
          <w:u w:val="none"/>
        </w:rPr>
        <w:t xml:space="preserve"> (BIL</w:t>
      </w:r>
      <w:r w:rsidR="00EC7B85">
        <w:rPr>
          <w:rStyle w:val="Hyperlink"/>
          <w:rFonts w:ascii="Times New Roman" w:hAnsi="Times New Roman" w:cs="Times New Roman"/>
          <w:color w:val="auto"/>
          <w:sz w:val="24"/>
          <w:szCs w:val="24"/>
          <w:u w:val="none"/>
        </w:rPr>
        <w:t>)</w:t>
      </w:r>
      <w:r w:rsidR="008316D7" w:rsidRPr="0062682F">
        <w:rPr>
          <w:rStyle w:val="Hyperlink"/>
          <w:rFonts w:ascii="Times New Roman" w:hAnsi="Times New Roman" w:cs="Times New Roman"/>
          <w:color w:val="auto"/>
          <w:sz w:val="24"/>
          <w:szCs w:val="24"/>
          <w:u w:val="none"/>
        </w:rPr>
        <w:t xml:space="preserve"> </w:t>
      </w:r>
      <w:r w:rsidR="00EC7B85">
        <w:rPr>
          <w:rStyle w:val="Hyperlink"/>
          <w:rFonts w:ascii="Times New Roman" w:hAnsi="Times New Roman" w:cs="Times New Roman"/>
          <w:color w:val="auto"/>
          <w:sz w:val="24"/>
          <w:szCs w:val="24"/>
          <w:u w:val="none"/>
        </w:rPr>
        <w:t>(</w:t>
      </w:r>
      <w:hyperlink r:id="rId12" w:history="1">
        <w:r w:rsidR="008316D7" w:rsidRPr="0062682F">
          <w:rPr>
            <w:rStyle w:val="Hyperlink"/>
            <w:rFonts w:ascii="Times New Roman" w:hAnsi="Times New Roman" w:cs="Times New Roman"/>
            <w:sz w:val="24"/>
            <w:szCs w:val="24"/>
          </w:rPr>
          <w:t>P.L. 117-58</w:t>
        </w:r>
      </w:hyperlink>
      <w:r w:rsidR="00A32793" w:rsidRPr="0062682F">
        <w:rPr>
          <w:rStyle w:val="Hyperlink"/>
          <w:rFonts w:ascii="Times New Roman" w:hAnsi="Times New Roman" w:cs="Times New Roman"/>
          <w:color w:val="auto"/>
          <w:sz w:val="24"/>
          <w:szCs w:val="24"/>
          <w:u w:val="none"/>
        </w:rPr>
        <w:t>)</w:t>
      </w:r>
      <w:r w:rsidR="0076288E" w:rsidRPr="0062682F">
        <w:rPr>
          <w:rStyle w:val="Hyperlink"/>
          <w:rFonts w:ascii="Times New Roman" w:hAnsi="Times New Roman" w:cs="Times New Roman"/>
          <w:color w:val="auto"/>
          <w:sz w:val="24"/>
          <w:szCs w:val="24"/>
          <w:u w:val="none"/>
        </w:rPr>
        <w:t>,</w:t>
      </w:r>
      <w:r w:rsidR="0076288E" w:rsidRPr="0062682F">
        <w:rPr>
          <w:rFonts w:ascii="Times New Roman" w:hAnsi="Times New Roman" w:cs="Times New Roman"/>
          <w:sz w:val="24"/>
          <w:szCs w:val="24"/>
        </w:rPr>
        <w:t xml:space="preserve"> </w:t>
      </w:r>
      <w:r w:rsidR="00241671" w:rsidRPr="0062682F">
        <w:rPr>
          <w:rFonts w:ascii="Times New Roman" w:hAnsi="Times New Roman" w:cs="Times New Roman"/>
          <w:sz w:val="24"/>
          <w:szCs w:val="24"/>
        </w:rPr>
        <w:t xml:space="preserve">the </w:t>
      </w:r>
      <w:r w:rsidR="0076288E" w:rsidRPr="00EC7B85">
        <w:rPr>
          <w:rStyle w:val="Hyperlink"/>
          <w:rFonts w:ascii="Times New Roman" w:hAnsi="Times New Roman" w:cs="Times New Roman"/>
          <w:b/>
          <w:color w:val="auto"/>
          <w:sz w:val="24"/>
          <w:szCs w:val="24"/>
          <w:u w:val="none"/>
        </w:rPr>
        <w:t>Inflation Reduction Act</w:t>
      </w:r>
      <w:r w:rsidR="00A32793" w:rsidRPr="0062682F">
        <w:rPr>
          <w:rStyle w:val="Hyperlink"/>
          <w:rFonts w:ascii="Times New Roman" w:hAnsi="Times New Roman" w:cs="Times New Roman"/>
          <w:color w:val="auto"/>
          <w:sz w:val="24"/>
          <w:szCs w:val="24"/>
          <w:u w:val="none"/>
        </w:rPr>
        <w:t xml:space="preserve"> (IRA</w:t>
      </w:r>
      <w:r w:rsidR="00EC7B85">
        <w:rPr>
          <w:rStyle w:val="Hyperlink"/>
          <w:rFonts w:ascii="Times New Roman" w:hAnsi="Times New Roman" w:cs="Times New Roman"/>
          <w:color w:val="auto"/>
          <w:sz w:val="24"/>
          <w:szCs w:val="24"/>
          <w:u w:val="none"/>
        </w:rPr>
        <w:t>)</w:t>
      </w:r>
      <w:r w:rsidR="00092D6B" w:rsidRPr="0062682F">
        <w:rPr>
          <w:rStyle w:val="Hyperlink"/>
          <w:rFonts w:ascii="Times New Roman" w:hAnsi="Times New Roman" w:cs="Times New Roman"/>
          <w:color w:val="auto"/>
          <w:sz w:val="24"/>
          <w:szCs w:val="24"/>
          <w:u w:val="none"/>
        </w:rPr>
        <w:t xml:space="preserve"> </w:t>
      </w:r>
      <w:r w:rsidR="00EC7B85">
        <w:rPr>
          <w:rStyle w:val="Hyperlink"/>
          <w:rFonts w:ascii="Times New Roman" w:hAnsi="Times New Roman" w:cs="Times New Roman"/>
          <w:color w:val="auto"/>
          <w:sz w:val="24"/>
          <w:szCs w:val="24"/>
          <w:u w:val="none"/>
        </w:rPr>
        <w:t>(</w:t>
      </w:r>
      <w:hyperlink r:id="rId13" w:history="1">
        <w:r w:rsidR="00092D6B" w:rsidRPr="0062682F">
          <w:rPr>
            <w:rStyle w:val="Hyperlink"/>
            <w:rFonts w:ascii="Times New Roman" w:hAnsi="Times New Roman" w:cs="Times New Roman"/>
            <w:sz w:val="24"/>
            <w:szCs w:val="24"/>
          </w:rPr>
          <w:t>P.L. 117-169</w:t>
        </w:r>
      </w:hyperlink>
      <w:r w:rsidR="00A32793" w:rsidRPr="0062682F">
        <w:rPr>
          <w:rStyle w:val="Hyperlink"/>
          <w:rFonts w:ascii="Times New Roman" w:hAnsi="Times New Roman" w:cs="Times New Roman"/>
          <w:color w:val="auto"/>
          <w:sz w:val="24"/>
          <w:szCs w:val="24"/>
          <w:u w:val="none"/>
        </w:rPr>
        <w:t>)</w:t>
      </w:r>
      <w:r w:rsidR="0076288E" w:rsidRPr="0062682F">
        <w:rPr>
          <w:rFonts w:ascii="Times New Roman" w:hAnsi="Times New Roman" w:cs="Times New Roman"/>
          <w:sz w:val="24"/>
          <w:szCs w:val="24"/>
        </w:rPr>
        <w:t xml:space="preserve">, </w:t>
      </w:r>
      <w:r w:rsidR="00A7672D">
        <w:rPr>
          <w:rFonts w:ascii="Times New Roman" w:hAnsi="Times New Roman" w:cs="Times New Roman"/>
          <w:sz w:val="24"/>
          <w:szCs w:val="24"/>
        </w:rPr>
        <w:t xml:space="preserve">and </w:t>
      </w:r>
      <w:r w:rsidR="00323F83" w:rsidRPr="0062682F">
        <w:rPr>
          <w:rFonts w:ascii="Times New Roman" w:hAnsi="Times New Roman" w:cs="Times New Roman"/>
          <w:sz w:val="24"/>
          <w:szCs w:val="24"/>
        </w:rPr>
        <w:t>annual appropriations</w:t>
      </w:r>
      <w:r w:rsidR="00CF7070" w:rsidRPr="0062682F">
        <w:rPr>
          <w:rFonts w:ascii="Times New Roman" w:hAnsi="Times New Roman" w:cs="Times New Roman"/>
          <w:sz w:val="24"/>
          <w:szCs w:val="24"/>
        </w:rPr>
        <w:t>.</w:t>
      </w:r>
    </w:p>
    <w:p w14:paraId="226EB652" w14:textId="77777777" w:rsidR="00936D09" w:rsidRPr="0062682F" w:rsidRDefault="00936D09" w:rsidP="001122AD">
      <w:pPr>
        <w:pBdr>
          <w:bottom w:val="single" w:sz="12" w:space="1" w:color="auto"/>
        </w:pBdr>
        <w:tabs>
          <w:tab w:val="left" w:pos="4125"/>
        </w:tabs>
        <w:spacing w:after="0" w:line="240" w:lineRule="auto"/>
        <w:rPr>
          <w:rFonts w:ascii="Times New Roman" w:hAnsi="Times New Roman" w:cs="Times New Roman"/>
          <w:sz w:val="24"/>
          <w:szCs w:val="24"/>
        </w:rPr>
      </w:pPr>
    </w:p>
    <w:p w14:paraId="5024B9FF" w14:textId="61E6098B" w:rsidR="00AE0621" w:rsidRDefault="00AE0621" w:rsidP="001122AD">
      <w:pPr>
        <w:pStyle w:val="wordsection1"/>
        <w:spacing w:before="0" w:beforeAutospacing="0" w:after="0" w:afterAutospacing="0"/>
        <w:contextualSpacing/>
        <w:jc w:val="center"/>
        <w:rPr>
          <w:rFonts w:ascii="Times New Roman" w:hAnsi="Times New Roman"/>
          <w:b/>
          <w:bCs/>
          <w:smallCaps/>
          <w:sz w:val="28"/>
          <w:szCs w:val="28"/>
        </w:rPr>
      </w:pPr>
    </w:p>
    <w:p w14:paraId="51091354" w14:textId="77777777" w:rsidR="00C04DEA" w:rsidRDefault="00C04DEA" w:rsidP="001122AD">
      <w:pPr>
        <w:pStyle w:val="wordsection1"/>
        <w:spacing w:before="0" w:beforeAutospacing="0" w:after="0" w:afterAutospacing="0"/>
        <w:contextualSpacing/>
        <w:jc w:val="center"/>
        <w:rPr>
          <w:rFonts w:ascii="Times New Roman" w:hAnsi="Times New Roman"/>
          <w:b/>
          <w:bCs/>
          <w:smallCaps/>
          <w:sz w:val="28"/>
          <w:szCs w:val="28"/>
        </w:rPr>
      </w:pPr>
    </w:p>
    <w:p w14:paraId="3C1FA01D" w14:textId="5B24B369" w:rsidR="00E5414F" w:rsidRPr="00AE0621" w:rsidRDefault="00E45F62" w:rsidP="001122AD">
      <w:pPr>
        <w:pStyle w:val="wordsection1"/>
        <w:spacing w:before="0" w:beforeAutospacing="0" w:after="0" w:afterAutospacing="0"/>
        <w:contextualSpacing/>
        <w:jc w:val="center"/>
        <w:rPr>
          <w:rFonts w:ascii="Times New Roman" w:hAnsi="Times New Roman"/>
          <w:b/>
          <w:bCs/>
          <w:smallCaps/>
          <w:sz w:val="32"/>
          <w:szCs w:val="32"/>
        </w:rPr>
      </w:pPr>
      <w:r w:rsidRPr="00AE0621">
        <w:rPr>
          <w:rFonts w:ascii="Times New Roman" w:hAnsi="Times New Roman"/>
          <w:b/>
          <w:bCs/>
          <w:smallCaps/>
          <w:sz w:val="32"/>
          <w:szCs w:val="32"/>
        </w:rPr>
        <w:t xml:space="preserve">Funding Spotlight </w:t>
      </w:r>
    </w:p>
    <w:p w14:paraId="067652CA" w14:textId="7B3848E9" w:rsidR="00E5414F" w:rsidRDefault="00E5414F" w:rsidP="001122AD">
      <w:pPr>
        <w:pStyle w:val="wordsection1"/>
        <w:spacing w:before="0" w:beforeAutospacing="0" w:after="0" w:afterAutospacing="0"/>
        <w:contextualSpacing/>
        <w:rPr>
          <w:rFonts w:ascii="Times New Roman" w:hAnsi="Times New Roman"/>
          <w:b/>
          <w:bCs/>
          <w:smallCaps/>
          <w:sz w:val="24"/>
          <w:szCs w:val="24"/>
        </w:rPr>
      </w:pPr>
    </w:p>
    <w:p w14:paraId="395208E2" w14:textId="77777777" w:rsidR="000F0539" w:rsidRPr="0062682F" w:rsidRDefault="000F0539" w:rsidP="001122AD">
      <w:pPr>
        <w:pStyle w:val="wordsection1"/>
        <w:spacing w:before="0" w:beforeAutospacing="0" w:after="0" w:afterAutospacing="0"/>
        <w:contextualSpacing/>
        <w:rPr>
          <w:rFonts w:ascii="Times New Roman" w:hAnsi="Times New Roman"/>
          <w:b/>
          <w:bCs/>
          <w:smallCaps/>
          <w:sz w:val="24"/>
          <w:szCs w:val="24"/>
        </w:rPr>
      </w:pPr>
    </w:p>
    <w:p w14:paraId="34975474" w14:textId="144AA5C8" w:rsidR="00C66A54" w:rsidRPr="00CE6613" w:rsidRDefault="00C66A54" w:rsidP="00E55ECA">
      <w:pPr>
        <w:pStyle w:val="wordsection1"/>
        <w:spacing w:before="0" w:beforeAutospacing="0" w:after="120" w:afterAutospacing="0"/>
        <w:rPr>
          <w:rFonts w:ascii="Times New Roman" w:hAnsi="Times New Roman"/>
          <w:b/>
          <w:bCs/>
          <w:smallCaps/>
          <w:sz w:val="24"/>
          <w:szCs w:val="24"/>
        </w:rPr>
      </w:pPr>
      <w:r w:rsidRPr="00CE6613">
        <w:rPr>
          <w:rFonts w:ascii="Times New Roman" w:hAnsi="Times New Roman"/>
          <w:b/>
          <w:bCs/>
          <w:smallCaps/>
          <w:sz w:val="24"/>
          <w:szCs w:val="24"/>
        </w:rPr>
        <w:t>American Rescue Plan</w:t>
      </w:r>
      <w:r w:rsidR="00CF7070" w:rsidRPr="00CE6613">
        <w:rPr>
          <w:rFonts w:ascii="Times New Roman" w:hAnsi="Times New Roman"/>
          <w:b/>
          <w:bCs/>
          <w:smallCaps/>
          <w:sz w:val="24"/>
          <w:szCs w:val="24"/>
        </w:rPr>
        <w:t xml:space="preserve"> </w:t>
      </w:r>
      <w:r w:rsidR="00825AC9" w:rsidRPr="00CE6613">
        <w:rPr>
          <w:rFonts w:ascii="Times New Roman" w:hAnsi="Times New Roman"/>
          <w:b/>
          <w:bCs/>
          <w:smallCaps/>
          <w:sz w:val="24"/>
          <w:szCs w:val="24"/>
        </w:rPr>
        <w:t>Act</w:t>
      </w:r>
      <w:r w:rsidR="000E28E6" w:rsidRPr="00CE6613">
        <w:rPr>
          <w:rFonts w:ascii="Times New Roman" w:hAnsi="Times New Roman"/>
          <w:b/>
          <w:bCs/>
          <w:smallCaps/>
          <w:sz w:val="24"/>
          <w:szCs w:val="24"/>
        </w:rPr>
        <w:t xml:space="preserve"> </w:t>
      </w:r>
      <w:r w:rsidR="00351768" w:rsidRPr="00CE6613">
        <w:rPr>
          <w:rFonts w:ascii="Times New Roman" w:hAnsi="Times New Roman"/>
          <w:b/>
          <w:bCs/>
          <w:smallCaps/>
          <w:sz w:val="24"/>
          <w:szCs w:val="24"/>
        </w:rPr>
        <w:t>–</w:t>
      </w:r>
      <w:r w:rsidR="000E28E6" w:rsidRPr="00CE6613">
        <w:rPr>
          <w:rFonts w:ascii="Times New Roman" w:hAnsi="Times New Roman"/>
          <w:b/>
          <w:bCs/>
          <w:smallCaps/>
          <w:sz w:val="24"/>
          <w:szCs w:val="24"/>
        </w:rPr>
        <w:t xml:space="preserve"> </w:t>
      </w:r>
      <w:r w:rsidR="006D28C8" w:rsidRPr="00CE6613">
        <w:rPr>
          <w:rFonts w:ascii="Times New Roman" w:hAnsi="Times New Roman"/>
          <w:b/>
          <w:bCs/>
          <w:smallCaps/>
          <w:sz w:val="24"/>
          <w:szCs w:val="24"/>
        </w:rPr>
        <w:t xml:space="preserve">More than </w:t>
      </w:r>
      <w:r w:rsidR="000E28E6" w:rsidRPr="00CE6613">
        <w:rPr>
          <w:rFonts w:ascii="Times New Roman" w:hAnsi="Times New Roman"/>
          <w:b/>
          <w:bCs/>
          <w:smallCaps/>
          <w:sz w:val="24"/>
          <w:szCs w:val="24"/>
        </w:rPr>
        <w:t>$3</w:t>
      </w:r>
      <w:r w:rsidR="006D28C8" w:rsidRPr="00CE6613">
        <w:rPr>
          <w:rFonts w:ascii="Times New Roman" w:hAnsi="Times New Roman"/>
          <w:b/>
          <w:bCs/>
          <w:smallCaps/>
          <w:sz w:val="24"/>
          <w:szCs w:val="24"/>
        </w:rPr>
        <w:t>2</w:t>
      </w:r>
      <w:r w:rsidR="000E28E6" w:rsidRPr="00CE6613">
        <w:rPr>
          <w:rFonts w:ascii="Times New Roman" w:hAnsi="Times New Roman"/>
          <w:b/>
          <w:bCs/>
          <w:smallCaps/>
          <w:sz w:val="24"/>
          <w:szCs w:val="24"/>
        </w:rPr>
        <w:t xml:space="preserve"> billion</w:t>
      </w:r>
    </w:p>
    <w:p w14:paraId="255FF1FE" w14:textId="7CB020F7" w:rsidR="009F7617" w:rsidRPr="00CE6613" w:rsidRDefault="00A00201" w:rsidP="00E55ECA">
      <w:pPr>
        <w:pStyle w:val="wordsection1"/>
        <w:spacing w:before="0" w:beforeAutospacing="0" w:after="0" w:afterAutospacing="0"/>
        <w:ind w:left="360"/>
        <w:contextualSpacing/>
        <w:rPr>
          <w:rFonts w:ascii="Times New Roman" w:hAnsi="Times New Roman"/>
          <w:bCs/>
          <w:i/>
          <w:sz w:val="24"/>
          <w:szCs w:val="24"/>
        </w:rPr>
      </w:pPr>
      <w:r w:rsidRPr="00CE6613">
        <w:rPr>
          <w:rFonts w:ascii="Times New Roman" w:hAnsi="Times New Roman"/>
          <w:bCs/>
          <w:i/>
          <w:sz w:val="24"/>
          <w:szCs w:val="24"/>
        </w:rPr>
        <w:t>Single largest</w:t>
      </w:r>
      <w:r w:rsidR="00E804D6" w:rsidRPr="00CE6613">
        <w:rPr>
          <w:rFonts w:ascii="Times New Roman" w:hAnsi="Times New Roman"/>
          <w:bCs/>
          <w:i/>
          <w:sz w:val="24"/>
          <w:szCs w:val="24"/>
        </w:rPr>
        <w:t xml:space="preserve"> </w:t>
      </w:r>
      <w:r w:rsidR="009F7617" w:rsidRPr="00CE6613">
        <w:rPr>
          <w:rFonts w:ascii="Times New Roman" w:hAnsi="Times New Roman"/>
          <w:bCs/>
          <w:i/>
          <w:sz w:val="24"/>
          <w:szCs w:val="24"/>
        </w:rPr>
        <w:t xml:space="preserve">investment </w:t>
      </w:r>
      <w:r w:rsidR="00AE0621">
        <w:rPr>
          <w:rFonts w:ascii="Times New Roman" w:hAnsi="Times New Roman"/>
          <w:bCs/>
          <w:i/>
          <w:sz w:val="24"/>
          <w:szCs w:val="24"/>
        </w:rPr>
        <w:t>in</w:t>
      </w:r>
      <w:r w:rsidR="009F7617" w:rsidRPr="00CE6613">
        <w:rPr>
          <w:rFonts w:ascii="Times New Roman" w:hAnsi="Times New Roman"/>
          <w:bCs/>
          <w:i/>
          <w:sz w:val="24"/>
          <w:szCs w:val="24"/>
        </w:rPr>
        <w:t xml:space="preserve"> </w:t>
      </w:r>
      <w:r w:rsidRPr="00CE6613">
        <w:rPr>
          <w:rFonts w:ascii="Times New Roman" w:hAnsi="Times New Roman"/>
          <w:bCs/>
          <w:i/>
          <w:sz w:val="24"/>
          <w:szCs w:val="24"/>
        </w:rPr>
        <w:t>Native communities</w:t>
      </w:r>
      <w:r w:rsidR="009F7617" w:rsidRPr="00CE6613">
        <w:rPr>
          <w:rFonts w:ascii="Times New Roman" w:hAnsi="Times New Roman"/>
          <w:bCs/>
          <w:i/>
          <w:sz w:val="24"/>
          <w:szCs w:val="24"/>
        </w:rPr>
        <w:t xml:space="preserve"> in</w:t>
      </w:r>
      <w:r w:rsidR="00AE0621">
        <w:rPr>
          <w:rFonts w:ascii="Times New Roman" w:hAnsi="Times New Roman"/>
          <w:bCs/>
          <w:i/>
          <w:sz w:val="24"/>
          <w:szCs w:val="24"/>
        </w:rPr>
        <w:t xml:space="preserve"> United States</w:t>
      </w:r>
      <w:r w:rsidR="009F7617" w:rsidRPr="00CE6613">
        <w:rPr>
          <w:rFonts w:ascii="Times New Roman" w:hAnsi="Times New Roman"/>
          <w:bCs/>
          <w:i/>
          <w:sz w:val="24"/>
          <w:szCs w:val="24"/>
        </w:rPr>
        <w:t xml:space="preserve"> history</w:t>
      </w:r>
      <w:r w:rsidR="004A174F" w:rsidRPr="00CE6613">
        <w:rPr>
          <w:rFonts w:ascii="Times New Roman" w:hAnsi="Times New Roman"/>
          <w:bCs/>
          <w:i/>
          <w:sz w:val="24"/>
          <w:szCs w:val="24"/>
        </w:rPr>
        <w:t xml:space="preserve"> </w:t>
      </w:r>
    </w:p>
    <w:p w14:paraId="72E6F06D" w14:textId="3969AD45" w:rsidR="00864163" w:rsidRPr="00DA7681" w:rsidRDefault="00D90C32" w:rsidP="00E55ECA">
      <w:pPr>
        <w:pStyle w:val="wordsection1"/>
        <w:numPr>
          <w:ilvl w:val="0"/>
          <w:numId w:val="90"/>
        </w:numPr>
        <w:spacing w:before="0" w:beforeAutospacing="0" w:after="0" w:afterAutospacing="0"/>
        <w:ind w:left="720"/>
        <w:contextualSpacing/>
        <w:rPr>
          <w:rFonts w:ascii="Times New Roman" w:hAnsi="Times New Roman"/>
          <w:b/>
          <w:bCs/>
          <w:sz w:val="24"/>
          <w:szCs w:val="24"/>
        </w:rPr>
      </w:pPr>
      <w:hyperlink r:id="rId14" w:history="1">
        <w:r w:rsidR="00670C37" w:rsidRPr="00DA7681">
          <w:rPr>
            <w:rStyle w:val="Hyperlink"/>
            <w:rFonts w:ascii="Times New Roman" w:hAnsi="Times New Roman"/>
            <w:b/>
            <w:bCs/>
            <w:sz w:val="24"/>
            <w:szCs w:val="24"/>
          </w:rPr>
          <w:t>SCIA APRA Section by Section</w:t>
        </w:r>
      </w:hyperlink>
    </w:p>
    <w:p w14:paraId="747215F5" w14:textId="77777777" w:rsidR="00E5414F" w:rsidRPr="00CE6613" w:rsidRDefault="00E5414F" w:rsidP="001122AD">
      <w:pPr>
        <w:pStyle w:val="wordsection1"/>
        <w:spacing w:before="0" w:beforeAutospacing="0" w:after="0" w:afterAutospacing="0"/>
        <w:contextualSpacing/>
        <w:rPr>
          <w:rFonts w:ascii="Times New Roman" w:hAnsi="Times New Roman"/>
          <w:bCs/>
          <w:sz w:val="24"/>
          <w:szCs w:val="24"/>
        </w:rPr>
      </w:pPr>
    </w:p>
    <w:p w14:paraId="76E4E2D2" w14:textId="412CD946" w:rsidR="00972501" w:rsidRPr="00CE6613" w:rsidRDefault="00C66A54" w:rsidP="00E55ECA">
      <w:pPr>
        <w:pStyle w:val="wordsection1"/>
        <w:spacing w:before="0" w:beforeAutospacing="0" w:after="120" w:afterAutospacing="0"/>
        <w:rPr>
          <w:rFonts w:ascii="Times New Roman" w:hAnsi="Times New Roman"/>
          <w:b/>
          <w:bCs/>
          <w:smallCaps/>
          <w:sz w:val="24"/>
          <w:szCs w:val="24"/>
        </w:rPr>
      </w:pPr>
      <w:r w:rsidRPr="00CE6613">
        <w:rPr>
          <w:rFonts w:ascii="Times New Roman" w:hAnsi="Times New Roman"/>
          <w:b/>
          <w:bCs/>
          <w:smallCaps/>
          <w:sz w:val="24"/>
          <w:szCs w:val="24"/>
        </w:rPr>
        <w:t>Bipartisan Infrastructure Law</w:t>
      </w:r>
      <w:r w:rsidR="000E28E6" w:rsidRPr="00CE6613">
        <w:rPr>
          <w:rFonts w:ascii="Times New Roman" w:hAnsi="Times New Roman"/>
          <w:b/>
          <w:bCs/>
          <w:smallCaps/>
          <w:sz w:val="24"/>
          <w:szCs w:val="24"/>
        </w:rPr>
        <w:t xml:space="preserve"> </w:t>
      </w:r>
      <w:r w:rsidR="00351768" w:rsidRPr="00CE6613">
        <w:rPr>
          <w:rFonts w:ascii="Times New Roman" w:hAnsi="Times New Roman"/>
          <w:b/>
          <w:bCs/>
          <w:smallCaps/>
          <w:sz w:val="24"/>
          <w:szCs w:val="24"/>
        </w:rPr>
        <w:t>–</w:t>
      </w:r>
      <w:r w:rsidR="000E28E6" w:rsidRPr="00CE6613">
        <w:rPr>
          <w:rFonts w:ascii="Times New Roman" w:hAnsi="Times New Roman"/>
          <w:b/>
          <w:bCs/>
          <w:smallCaps/>
          <w:sz w:val="24"/>
          <w:szCs w:val="24"/>
        </w:rPr>
        <w:t xml:space="preserve"> </w:t>
      </w:r>
      <w:r w:rsidR="006D28C8" w:rsidRPr="00CE6613">
        <w:rPr>
          <w:rFonts w:ascii="Times New Roman" w:hAnsi="Times New Roman"/>
          <w:b/>
          <w:bCs/>
          <w:smallCaps/>
          <w:sz w:val="24"/>
          <w:szCs w:val="24"/>
        </w:rPr>
        <w:t xml:space="preserve">More than </w:t>
      </w:r>
      <w:r w:rsidR="000E28E6" w:rsidRPr="00CE6613">
        <w:rPr>
          <w:rFonts w:ascii="Times New Roman" w:hAnsi="Times New Roman"/>
          <w:b/>
          <w:bCs/>
          <w:smallCaps/>
          <w:sz w:val="24"/>
          <w:szCs w:val="24"/>
        </w:rPr>
        <w:t>$1</w:t>
      </w:r>
      <w:r w:rsidR="006D28C8" w:rsidRPr="00CE6613">
        <w:rPr>
          <w:rFonts w:ascii="Times New Roman" w:hAnsi="Times New Roman"/>
          <w:b/>
          <w:bCs/>
          <w:smallCaps/>
          <w:sz w:val="24"/>
          <w:szCs w:val="24"/>
        </w:rPr>
        <w:t>1</w:t>
      </w:r>
      <w:r w:rsidR="00351768" w:rsidRPr="00CE6613">
        <w:rPr>
          <w:rFonts w:ascii="Times New Roman" w:hAnsi="Times New Roman"/>
          <w:b/>
          <w:bCs/>
          <w:smallCaps/>
          <w:sz w:val="24"/>
          <w:szCs w:val="24"/>
        </w:rPr>
        <w:t xml:space="preserve"> </w:t>
      </w:r>
      <w:r w:rsidR="000E28E6" w:rsidRPr="00CE6613">
        <w:rPr>
          <w:rFonts w:ascii="Times New Roman" w:hAnsi="Times New Roman"/>
          <w:b/>
          <w:bCs/>
          <w:smallCaps/>
          <w:sz w:val="24"/>
          <w:szCs w:val="24"/>
        </w:rPr>
        <w:t>billion</w:t>
      </w:r>
    </w:p>
    <w:p w14:paraId="7B80362B" w14:textId="4AC4A2C0" w:rsidR="00C66A54" w:rsidRPr="00CE6613" w:rsidRDefault="00AE0621" w:rsidP="00E55ECA">
      <w:pPr>
        <w:pStyle w:val="wordsection1"/>
        <w:spacing w:before="0" w:beforeAutospacing="0" w:after="0" w:afterAutospacing="0"/>
        <w:ind w:left="360"/>
        <w:contextualSpacing/>
        <w:rPr>
          <w:rFonts w:ascii="Times New Roman" w:hAnsi="Times New Roman"/>
          <w:bCs/>
          <w:smallCaps/>
          <w:sz w:val="24"/>
          <w:szCs w:val="24"/>
        </w:rPr>
      </w:pPr>
      <w:r>
        <w:rPr>
          <w:rFonts w:ascii="Times New Roman" w:hAnsi="Times New Roman"/>
          <w:bCs/>
          <w:i/>
          <w:sz w:val="24"/>
          <w:szCs w:val="24"/>
        </w:rPr>
        <w:t>Focused</w:t>
      </w:r>
      <w:r w:rsidR="004A174F" w:rsidRPr="00CE6613">
        <w:rPr>
          <w:rFonts w:ascii="Times New Roman" w:hAnsi="Times New Roman"/>
          <w:bCs/>
          <w:i/>
          <w:sz w:val="24"/>
          <w:szCs w:val="24"/>
        </w:rPr>
        <w:t xml:space="preserve"> </w:t>
      </w:r>
      <w:r>
        <w:rPr>
          <w:rFonts w:ascii="Times New Roman" w:hAnsi="Times New Roman"/>
          <w:bCs/>
          <w:i/>
          <w:sz w:val="24"/>
          <w:szCs w:val="24"/>
        </w:rPr>
        <w:t>commitment on critical infrastructure for Tribal and Native communities</w:t>
      </w:r>
      <w:r w:rsidR="004A174F" w:rsidRPr="00CE6613">
        <w:rPr>
          <w:rFonts w:ascii="Times New Roman" w:hAnsi="Times New Roman"/>
          <w:bCs/>
          <w:i/>
          <w:sz w:val="24"/>
          <w:szCs w:val="24"/>
        </w:rPr>
        <w:t xml:space="preserve"> </w:t>
      </w:r>
    </w:p>
    <w:p w14:paraId="0C4B6CA7" w14:textId="367D8700" w:rsidR="004251F1" w:rsidRPr="00DA7681" w:rsidRDefault="00D90C32" w:rsidP="00E55ECA">
      <w:pPr>
        <w:pStyle w:val="wordsection1"/>
        <w:numPr>
          <w:ilvl w:val="0"/>
          <w:numId w:val="88"/>
        </w:numPr>
        <w:spacing w:before="0" w:beforeAutospacing="0" w:after="0" w:afterAutospacing="0"/>
        <w:ind w:left="720"/>
        <w:contextualSpacing/>
        <w:rPr>
          <w:rStyle w:val="Hyperlink"/>
          <w:rFonts w:ascii="Times New Roman" w:hAnsi="Times New Roman"/>
          <w:b/>
          <w:bCs/>
          <w:color w:val="auto"/>
          <w:sz w:val="24"/>
          <w:szCs w:val="24"/>
          <w:u w:val="none"/>
        </w:rPr>
      </w:pPr>
      <w:hyperlink r:id="rId15" w:history="1">
        <w:r w:rsidR="00B15548" w:rsidRPr="00DA7681">
          <w:rPr>
            <w:rStyle w:val="Hyperlink"/>
            <w:rFonts w:ascii="Times New Roman" w:hAnsi="Times New Roman"/>
            <w:b/>
            <w:bCs/>
            <w:sz w:val="24"/>
            <w:szCs w:val="24"/>
          </w:rPr>
          <w:t xml:space="preserve">SCIA </w:t>
        </w:r>
        <w:r w:rsidR="00476B3E" w:rsidRPr="00DA7681">
          <w:rPr>
            <w:rStyle w:val="Hyperlink"/>
            <w:rFonts w:ascii="Times New Roman" w:hAnsi="Times New Roman"/>
            <w:b/>
            <w:bCs/>
            <w:sz w:val="24"/>
            <w:szCs w:val="24"/>
          </w:rPr>
          <w:t>BIL</w:t>
        </w:r>
        <w:r w:rsidR="00B15548" w:rsidRPr="00DA7681">
          <w:rPr>
            <w:rStyle w:val="Hyperlink"/>
            <w:rFonts w:ascii="Times New Roman" w:hAnsi="Times New Roman"/>
            <w:b/>
            <w:bCs/>
            <w:sz w:val="24"/>
            <w:szCs w:val="24"/>
          </w:rPr>
          <w:t xml:space="preserve"> Section by Section</w:t>
        </w:r>
      </w:hyperlink>
    </w:p>
    <w:p w14:paraId="104E0CE0" w14:textId="5CEB7777" w:rsidR="00F25BEC" w:rsidRPr="00DA7681" w:rsidRDefault="00D90C32" w:rsidP="00E55ECA">
      <w:pPr>
        <w:pStyle w:val="wordsection1"/>
        <w:numPr>
          <w:ilvl w:val="0"/>
          <w:numId w:val="88"/>
        </w:numPr>
        <w:spacing w:before="0" w:beforeAutospacing="0" w:after="0" w:afterAutospacing="0"/>
        <w:ind w:left="720"/>
        <w:contextualSpacing/>
        <w:rPr>
          <w:rFonts w:ascii="Times New Roman" w:hAnsi="Times New Roman"/>
          <w:b/>
          <w:bCs/>
          <w:sz w:val="24"/>
          <w:szCs w:val="24"/>
        </w:rPr>
      </w:pPr>
      <w:hyperlink r:id="rId16" w:history="1">
        <w:r w:rsidR="004251F1" w:rsidRPr="00DA7681">
          <w:rPr>
            <w:rStyle w:val="Hyperlink"/>
            <w:rFonts w:ascii="Times New Roman" w:hAnsi="Times New Roman"/>
            <w:b/>
            <w:sz w:val="24"/>
            <w:szCs w:val="24"/>
          </w:rPr>
          <w:t>White House</w:t>
        </w:r>
        <w:r w:rsidR="0015478C" w:rsidRPr="00DA7681">
          <w:rPr>
            <w:rStyle w:val="Hyperlink"/>
            <w:rFonts w:ascii="Times New Roman" w:hAnsi="Times New Roman"/>
            <w:b/>
            <w:sz w:val="24"/>
            <w:szCs w:val="24"/>
          </w:rPr>
          <w:t xml:space="preserve"> </w:t>
        </w:r>
        <w:r w:rsidR="00476B3E" w:rsidRPr="00DA7681">
          <w:rPr>
            <w:rStyle w:val="Hyperlink"/>
            <w:rFonts w:ascii="Times New Roman" w:hAnsi="Times New Roman"/>
            <w:b/>
            <w:sz w:val="24"/>
            <w:szCs w:val="24"/>
          </w:rPr>
          <w:t>BIL</w:t>
        </w:r>
        <w:r w:rsidR="0015478C" w:rsidRPr="00DA7681">
          <w:rPr>
            <w:rStyle w:val="Hyperlink"/>
            <w:rFonts w:ascii="Times New Roman" w:hAnsi="Times New Roman"/>
            <w:b/>
            <w:sz w:val="24"/>
            <w:szCs w:val="24"/>
          </w:rPr>
          <w:t xml:space="preserve"> Tribal Playbook</w:t>
        </w:r>
      </w:hyperlink>
      <w:r w:rsidR="0015478C" w:rsidRPr="00DA7681" w:rsidDel="0015478C">
        <w:rPr>
          <w:rStyle w:val="Hyperlink"/>
          <w:rFonts w:ascii="Times New Roman" w:hAnsi="Times New Roman"/>
          <w:b/>
          <w:sz w:val="24"/>
          <w:szCs w:val="24"/>
        </w:rPr>
        <w:t xml:space="preserve"> </w:t>
      </w:r>
    </w:p>
    <w:p w14:paraId="2B066D2E" w14:textId="77777777" w:rsidR="00E5414F" w:rsidRPr="00CE6613" w:rsidRDefault="00E5414F" w:rsidP="00E55ECA">
      <w:pPr>
        <w:pStyle w:val="wordsection1"/>
        <w:spacing w:before="0" w:beforeAutospacing="0" w:after="0" w:afterAutospacing="0"/>
        <w:ind w:left="720"/>
        <w:contextualSpacing/>
        <w:rPr>
          <w:rFonts w:ascii="Times New Roman" w:hAnsi="Times New Roman"/>
          <w:b/>
          <w:bCs/>
          <w:sz w:val="24"/>
          <w:szCs w:val="24"/>
        </w:rPr>
      </w:pPr>
    </w:p>
    <w:p w14:paraId="2E944818" w14:textId="3FD68964" w:rsidR="0069485B" w:rsidRPr="0062682F" w:rsidRDefault="00C66A54" w:rsidP="00E55ECA">
      <w:pPr>
        <w:pStyle w:val="wordsection1"/>
        <w:spacing w:before="0" w:beforeAutospacing="0" w:after="120" w:afterAutospacing="0"/>
        <w:rPr>
          <w:rFonts w:ascii="Times New Roman" w:hAnsi="Times New Roman"/>
          <w:b/>
          <w:bCs/>
          <w:smallCaps/>
          <w:sz w:val="24"/>
          <w:szCs w:val="24"/>
        </w:rPr>
      </w:pPr>
      <w:r w:rsidRPr="00CE6613">
        <w:rPr>
          <w:rFonts w:ascii="Times New Roman" w:hAnsi="Times New Roman"/>
          <w:b/>
          <w:bCs/>
          <w:smallCaps/>
          <w:sz w:val="24"/>
          <w:szCs w:val="24"/>
        </w:rPr>
        <w:t>Inflation Reduction Act</w:t>
      </w:r>
      <w:r w:rsidR="000E28E6" w:rsidRPr="00CE6613">
        <w:rPr>
          <w:rFonts w:ascii="Times New Roman" w:hAnsi="Times New Roman"/>
          <w:b/>
          <w:bCs/>
          <w:smallCaps/>
          <w:sz w:val="24"/>
          <w:szCs w:val="24"/>
        </w:rPr>
        <w:t xml:space="preserve"> </w:t>
      </w:r>
      <w:r w:rsidR="00351768" w:rsidRPr="00CE6613">
        <w:rPr>
          <w:rFonts w:ascii="Times New Roman" w:hAnsi="Times New Roman"/>
          <w:b/>
          <w:bCs/>
          <w:smallCaps/>
          <w:sz w:val="24"/>
          <w:szCs w:val="24"/>
        </w:rPr>
        <w:t>–</w:t>
      </w:r>
      <w:r w:rsidR="000E28E6" w:rsidRPr="00CE6613">
        <w:rPr>
          <w:rFonts w:ascii="Times New Roman" w:hAnsi="Times New Roman"/>
          <w:b/>
          <w:bCs/>
          <w:smallCaps/>
          <w:sz w:val="24"/>
          <w:szCs w:val="24"/>
        </w:rPr>
        <w:t xml:space="preserve"> </w:t>
      </w:r>
      <w:r w:rsidR="006D28C8" w:rsidRPr="00CE6613">
        <w:rPr>
          <w:rFonts w:ascii="Times New Roman" w:hAnsi="Times New Roman"/>
          <w:b/>
          <w:bCs/>
          <w:smallCaps/>
          <w:sz w:val="24"/>
          <w:szCs w:val="24"/>
        </w:rPr>
        <w:t xml:space="preserve">More than </w:t>
      </w:r>
      <w:r w:rsidR="000E28E6" w:rsidRPr="00CE6613">
        <w:rPr>
          <w:rFonts w:ascii="Times New Roman" w:hAnsi="Times New Roman"/>
          <w:b/>
          <w:bCs/>
          <w:smallCaps/>
          <w:sz w:val="24"/>
          <w:szCs w:val="24"/>
        </w:rPr>
        <w:t>$720 million</w:t>
      </w:r>
    </w:p>
    <w:p w14:paraId="1F8B8AD4" w14:textId="6A0E9F91" w:rsidR="00421564" w:rsidRPr="0062682F" w:rsidRDefault="00AE0621" w:rsidP="00E55ECA">
      <w:pPr>
        <w:pStyle w:val="wordsection1"/>
        <w:spacing w:before="0" w:beforeAutospacing="0" w:after="0" w:afterAutospacing="0"/>
        <w:ind w:left="360"/>
        <w:contextualSpacing/>
        <w:rPr>
          <w:rFonts w:ascii="Times New Roman" w:hAnsi="Times New Roman"/>
          <w:bCs/>
          <w:i/>
          <w:sz w:val="24"/>
          <w:szCs w:val="24"/>
        </w:rPr>
      </w:pPr>
      <w:r>
        <w:rPr>
          <w:rFonts w:ascii="Times New Roman" w:hAnsi="Times New Roman"/>
          <w:bCs/>
          <w:i/>
          <w:sz w:val="24"/>
          <w:szCs w:val="24"/>
        </w:rPr>
        <w:t>Directed</w:t>
      </w:r>
      <w:r w:rsidR="003E3F4A" w:rsidRPr="0062682F">
        <w:rPr>
          <w:rFonts w:ascii="Times New Roman" w:hAnsi="Times New Roman"/>
          <w:bCs/>
          <w:i/>
          <w:sz w:val="24"/>
          <w:szCs w:val="24"/>
        </w:rPr>
        <w:t xml:space="preserve"> funding</w:t>
      </w:r>
      <w:r w:rsidR="00CE781F" w:rsidRPr="0062682F">
        <w:rPr>
          <w:rFonts w:ascii="Times New Roman" w:hAnsi="Times New Roman"/>
          <w:bCs/>
          <w:i/>
          <w:sz w:val="24"/>
          <w:szCs w:val="24"/>
        </w:rPr>
        <w:t xml:space="preserve"> for c</w:t>
      </w:r>
      <w:r w:rsidR="002D6D6D" w:rsidRPr="0062682F">
        <w:rPr>
          <w:rFonts w:ascii="Times New Roman" w:hAnsi="Times New Roman"/>
          <w:bCs/>
          <w:i/>
          <w:sz w:val="24"/>
          <w:szCs w:val="24"/>
        </w:rPr>
        <w:t>limate</w:t>
      </w:r>
      <w:r w:rsidR="00E36928" w:rsidRPr="0062682F">
        <w:rPr>
          <w:rFonts w:ascii="Times New Roman" w:hAnsi="Times New Roman"/>
          <w:bCs/>
          <w:i/>
          <w:sz w:val="24"/>
          <w:szCs w:val="24"/>
        </w:rPr>
        <w:t>, energy</w:t>
      </w:r>
      <w:r>
        <w:rPr>
          <w:rFonts w:ascii="Times New Roman" w:hAnsi="Times New Roman"/>
          <w:bCs/>
          <w:i/>
          <w:sz w:val="24"/>
          <w:szCs w:val="24"/>
        </w:rPr>
        <w:t>,</w:t>
      </w:r>
      <w:r w:rsidR="00E36928" w:rsidRPr="0062682F">
        <w:rPr>
          <w:rFonts w:ascii="Times New Roman" w:hAnsi="Times New Roman"/>
          <w:bCs/>
          <w:i/>
          <w:sz w:val="24"/>
          <w:szCs w:val="24"/>
        </w:rPr>
        <w:t xml:space="preserve"> and tax</w:t>
      </w:r>
      <w:r w:rsidR="00421564" w:rsidRPr="0062682F">
        <w:rPr>
          <w:rFonts w:ascii="Times New Roman" w:hAnsi="Times New Roman"/>
          <w:bCs/>
          <w:i/>
          <w:sz w:val="24"/>
          <w:szCs w:val="24"/>
        </w:rPr>
        <w:t xml:space="preserve"> </w:t>
      </w:r>
      <w:r w:rsidR="00CE6613">
        <w:rPr>
          <w:rFonts w:ascii="Times New Roman" w:hAnsi="Times New Roman"/>
          <w:bCs/>
          <w:i/>
          <w:sz w:val="24"/>
          <w:szCs w:val="24"/>
        </w:rPr>
        <w:t>priorities</w:t>
      </w:r>
    </w:p>
    <w:p w14:paraId="2D644927" w14:textId="3399AE48" w:rsidR="00B15548" w:rsidRPr="00DA7681" w:rsidRDefault="00D90C32" w:rsidP="00E55ECA">
      <w:pPr>
        <w:pStyle w:val="wordsection1"/>
        <w:numPr>
          <w:ilvl w:val="0"/>
          <w:numId w:val="88"/>
        </w:numPr>
        <w:spacing w:before="0" w:beforeAutospacing="0" w:after="0" w:afterAutospacing="0"/>
        <w:ind w:left="720"/>
        <w:contextualSpacing/>
        <w:rPr>
          <w:rFonts w:ascii="Times New Roman" w:hAnsi="Times New Roman"/>
          <w:b/>
          <w:bCs/>
          <w:sz w:val="24"/>
          <w:szCs w:val="24"/>
        </w:rPr>
      </w:pPr>
      <w:hyperlink r:id="rId17" w:history="1">
        <w:r w:rsidR="00B15548" w:rsidRPr="00DA7681">
          <w:rPr>
            <w:rStyle w:val="Hyperlink"/>
            <w:rFonts w:ascii="Times New Roman" w:hAnsi="Times New Roman"/>
            <w:b/>
            <w:bCs/>
            <w:sz w:val="24"/>
            <w:szCs w:val="24"/>
          </w:rPr>
          <w:t>SCIA IRA Section by Section</w:t>
        </w:r>
      </w:hyperlink>
    </w:p>
    <w:p w14:paraId="05C29CB0" w14:textId="7AFD3A04" w:rsidR="0060239D" w:rsidRPr="00DA7681" w:rsidRDefault="00D90C32" w:rsidP="00E55ECA">
      <w:pPr>
        <w:pStyle w:val="wordsection1"/>
        <w:numPr>
          <w:ilvl w:val="0"/>
          <w:numId w:val="88"/>
        </w:numPr>
        <w:spacing w:before="0" w:beforeAutospacing="0" w:after="0" w:afterAutospacing="0"/>
        <w:ind w:left="720"/>
        <w:contextualSpacing/>
        <w:rPr>
          <w:rFonts w:ascii="Times New Roman" w:hAnsi="Times New Roman"/>
          <w:b/>
          <w:bCs/>
          <w:sz w:val="24"/>
          <w:szCs w:val="24"/>
        </w:rPr>
      </w:pPr>
      <w:hyperlink r:id="rId18" w:history="1">
        <w:r w:rsidR="006D28C8" w:rsidRPr="00DA7681">
          <w:rPr>
            <w:rStyle w:val="Hyperlink"/>
            <w:rFonts w:ascii="Times New Roman" w:hAnsi="Times New Roman"/>
            <w:b/>
            <w:sz w:val="24"/>
            <w:szCs w:val="24"/>
          </w:rPr>
          <w:t>White House IRA</w:t>
        </w:r>
        <w:r w:rsidR="00B809DB" w:rsidRPr="00DA7681">
          <w:rPr>
            <w:rStyle w:val="Hyperlink"/>
            <w:rFonts w:ascii="Times New Roman" w:hAnsi="Times New Roman"/>
            <w:b/>
            <w:sz w:val="24"/>
            <w:szCs w:val="24"/>
          </w:rPr>
          <w:t xml:space="preserve"> Guidebook</w:t>
        </w:r>
      </w:hyperlink>
    </w:p>
    <w:p w14:paraId="6C0F3601" w14:textId="77777777" w:rsidR="00972501" w:rsidRPr="0062682F" w:rsidRDefault="00972501" w:rsidP="00E55ECA">
      <w:pPr>
        <w:pStyle w:val="wordsection1"/>
        <w:spacing w:before="0" w:beforeAutospacing="0" w:after="0" w:afterAutospacing="0"/>
        <w:ind w:left="720"/>
        <w:contextualSpacing/>
        <w:rPr>
          <w:rFonts w:ascii="Times New Roman" w:hAnsi="Times New Roman"/>
          <w:b/>
          <w:bCs/>
          <w:sz w:val="24"/>
          <w:szCs w:val="24"/>
        </w:rPr>
      </w:pPr>
    </w:p>
    <w:p w14:paraId="47141468" w14:textId="77777777" w:rsidR="0015478C" w:rsidRPr="0062682F" w:rsidRDefault="0015478C" w:rsidP="0015478C">
      <w:pPr>
        <w:pBdr>
          <w:bottom w:val="single" w:sz="12" w:space="1" w:color="auto"/>
        </w:pBdr>
        <w:tabs>
          <w:tab w:val="left" w:pos="4125"/>
        </w:tabs>
        <w:spacing w:after="0" w:line="240" w:lineRule="auto"/>
        <w:rPr>
          <w:rFonts w:ascii="Times New Roman" w:hAnsi="Times New Roman" w:cs="Times New Roman"/>
          <w:sz w:val="24"/>
          <w:szCs w:val="24"/>
        </w:rPr>
      </w:pPr>
    </w:p>
    <w:p w14:paraId="183BD91B" w14:textId="77777777" w:rsidR="00CE6613" w:rsidRDefault="00CE6613" w:rsidP="00E55ECA">
      <w:pPr>
        <w:pStyle w:val="wordsection1"/>
        <w:spacing w:before="0" w:beforeAutospacing="0" w:after="0" w:afterAutospacing="0"/>
        <w:contextualSpacing/>
        <w:rPr>
          <w:rFonts w:ascii="Times New Roman" w:hAnsi="Times New Roman"/>
          <w:b/>
          <w:bCs/>
          <w:smallCaps/>
          <w:sz w:val="28"/>
          <w:szCs w:val="28"/>
        </w:rPr>
      </w:pPr>
    </w:p>
    <w:p w14:paraId="1FBE5EC8" w14:textId="47421095" w:rsidR="00AE0621" w:rsidRDefault="00AE0621" w:rsidP="0015478C">
      <w:pPr>
        <w:pStyle w:val="wordsection1"/>
        <w:spacing w:before="0" w:beforeAutospacing="0" w:after="0" w:afterAutospacing="0"/>
        <w:contextualSpacing/>
        <w:jc w:val="center"/>
        <w:rPr>
          <w:rFonts w:ascii="Times New Roman" w:hAnsi="Times New Roman"/>
          <w:b/>
          <w:bCs/>
          <w:smallCaps/>
          <w:sz w:val="32"/>
          <w:szCs w:val="32"/>
        </w:rPr>
      </w:pPr>
    </w:p>
    <w:p w14:paraId="3A470ED7" w14:textId="5D90B7D9" w:rsidR="003F78C7" w:rsidRDefault="009C382E" w:rsidP="003F78C7">
      <w:pPr>
        <w:pStyle w:val="wordsection1"/>
        <w:spacing w:before="0" w:beforeAutospacing="0" w:after="0" w:afterAutospacing="0"/>
        <w:contextualSpacing/>
        <w:jc w:val="center"/>
        <w:rPr>
          <w:rFonts w:ascii="Times New Roman" w:hAnsi="Times New Roman"/>
          <w:b/>
          <w:bCs/>
          <w:smallCaps/>
          <w:sz w:val="32"/>
          <w:szCs w:val="32"/>
        </w:rPr>
      </w:pPr>
      <w:r w:rsidRPr="00AE0621">
        <w:rPr>
          <w:rFonts w:ascii="Times New Roman" w:hAnsi="Times New Roman"/>
          <w:b/>
          <w:bCs/>
          <w:smallCaps/>
          <w:sz w:val="32"/>
          <w:szCs w:val="32"/>
        </w:rPr>
        <w:lastRenderedPageBreak/>
        <w:t>Issue Area</w:t>
      </w:r>
      <w:r w:rsidR="00E45F62" w:rsidRPr="00AE0621">
        <w:rPr>
          <w:rFonts w:ascii="Times New Roman" w:hAnsi="Times New Roman"/>
          <w:b/>
          <w:bCs/>
          <w:smallCaps/>
          <w:sz w:val="32"/>
          <w:szCs w:val="32"/>
        </w:rPr>
        <w:t xml:space="preserve"> </w:t>
      </w:r>
      <w:r w:rsidR="0015478C" w:rsidRPr="00AE0621">
        <w:rPr>
          <w:rFonts w:ascii="Times New Roman" w:hAnsi="Times New Roman"/>
          <w:b/>
          <w:bCs/>
          <w:smallCaps/>
          <w:sz w:val="32"/>
          <w:szCs w:val="32"/>
        </w:rPr>
        <w:t xml:space="preserve">Funding </w:t>
      </w:r>
      <w:r w:rsidR="00CE6613" w:rsidRPr="00AE0621">
        <w:rPr>
          <w:rFonts w:ascii="Times New Roman" w:hAnsi="Times New Roman"/>
          <w:b/>
          <w:bCs/>
          <w:smallCaps/>
          <w:sz w:val="32"/>
          <w:szCs w:val="32"/>
        </w:rPr>
        <w:t xml:space="preserve">&amp; </w:t>
      </w:r>
      <w:r w:rsidR="00E45F62" w:rsidRPr="00AE0621">
        <w:rPr>
          <w:rFonts w:ascii="Times New Roman" w:hAnsi="Times New Roman"/>
          <w:b/>
          <w:bCs/>
          <w:smallCaps/>
          <w:sz w:val="32"/>
          <w:szCs w:val="32"/>
        </w:rPr>
        <w:t xml:space="preserve">Legislative Activity </w:t>
      </w:r>
    </w:p>
    <w:p w14:paraId="1AC5BF12" w14:textId="4F6A40DC" w:rsidR="0015478C" w:rsidRPr="00AE0621" w:rsidRDefault="00E45F62" w:rsidP="0015478C">
      <w:pPr>
        <w:pStyle w:val="wordsection1"/>
        <w:spacing w:before="0" w:beforeAutospacing="0" w:after="0" w:afterAutospacing="0"/>
        <w:contextualSpacing/>
        <w:jc w:val="center"/>
        <w:rPr>
          <w:rFonts w:ascii="Times New Roman" w:hAnsi="Times New Roman"/>
          <w:b/>
          <w:bCs/>
          <w:smallCaps/>
          <w:sz w:val="32"/>
          <w:szCs w:val="32"/>
        </w:rPr>
      </w:pPr>
      <w:r w:rsidRPr="00AE0621">
        <w:rPr>
          <w:rFonts w:ascii="Times New Roman" w:hAnsi="Times New Roman"/>
          <w:b/>
          <w:bCs/>
          <w:smallCaps/>
          <w:sz w:val="32"/>
          <w:szCs w:val="32"/>
        </w:rPr>
        <w:t xml:space="preserve">Highlights </w:t>
      </w:r>
    </w:p>
    <w:p w14:paraId="685FB1D2" w14:textId="56B2F72D" w:rsidR="0015478C" w:rsidRDefault="0015478C" w:rsidP="0015478C">
      <w:pPr>
        <w:pStyle w:val="wordsection1"/>
        <w:spacing w:before="0" w:beforeAutospacing="0" w:after="0" w:afterAutospacing="0"/>
        <w:contextualSpacing/>
        <w:jc w:val="center"/>
        <w:rPr>
          <w:rFonts w:ascii="Times New Roman" w:hAnsi="Times New Roman"/>
          <w:b/>
          <w:bCs/>
          <w:smallCaps/>
          <w:sz w:val="24"/>
          <w:szCs w:val="24"/>
        </w:rPr>
      </w:pPr>
    </w:p>
    <w:p w14:paraId="2AC1537D" w14:textId="77777777" w:rsidR="00EA55C0" w:rsidRDefault="00EA55C0" w:rsidP="0015478C">
      <w:pPr>
        <w:pStyle w:val="wordsection1"/>
        <w:spacing w:before="0" w:beforeAutospacing="0" w:after="0" w:afterAutospacing="0"/>
        <w:contextualSpacing/>
        <w:jc w:val="center"/>
        <w:rPr>
          <w:rFonts w:ascii="Times New Roman" w:hAnsi="Times New Roman"/>
          <w:b/>
          <w:bCs/>
          <w:smallCaps/>
          <w:sz w:val="24"/>
          <w:szCs w:val="24"/>
        </w:rPr>
      </w:pPr>
    </w:p>
    <w:p w14:paraId="2B06D7A6" w14:textId="21A6C1D3" w:rsidR="00C10003" w:rsidRPr="00AE0621" w:rsidRDefault="00092152" w:rsidP="001122AD">
      <w:pPr>
        <w:pStyle w:val="wordsection1"/>
        <w:spacing w:before="0" w:beforeAutospacing="0" w:after="0" w:afterAutospacing="0"/>
        <w:contextualSpacing/>
        <w:jc w:val="center"/>
        <w:rPr>
          <w:rFonts w:ascii="Times New Roman" w:hAnsi="Times New Roman"/>
          <w:b/>
          <w:bCs/>
          <w:smallCaps/>
          <w:sz w:val="28"/>
          <w:szCs w:val="28"/>
          <w:u w:val="single"/>
        </w:rPr>
      </w:pPr>
      <w:r w:rsidRPr="00AE0621">
        <w:rPr>
          <w:rFonts w:ascii="Times New Roman" w:hAnsi="Times New Roman"/>
          <w:b/>
          <w:bCs/>
          <w:smallCaps/>
          <w:sz w:val="28"/>
          <w:szCs w:val="28"/>
          <w:u w:val="single"/>
        </w:rPr>
        <w:t xml:space="preserve">Housing </w:t>
      </w:r>
    </w:p>
    <w:p w14:paraId="4D8D294F" w14:textId="77777777" w:rsidR="00172804" w:rsidRPr="0062682F" w:rsidRDefault="00172804" w:rsidP="001122AD">
      <w:pPr>
        <w:pStyle w:val="wordsection1"/>
        <w:spacing w:before="0" w:beforeAutospacing="0" w:after="0" w:afterAutospacing="0"/>
        <w:contextualSpacing/>
        <w:jc w:val="center"/>
        <w:rPr>
          <w:rFonts w:ascii="Times New Roman" w:hAnsi="Times New Roman"/>
          <w:b/>
          <w:bCs/>
          <w:smallCaps/>
          <w:sz w:val="24"/>
          <w:szCs w:val="24"/>
        </w:rPr>
      </w:pPr>
    </w:p>
    <w:p w14:paraId="28419D3D" w14:textId="70326C79" w:rsidR="00DA7681" w:rsidRPr="0062682F" w:rsidRDefault="00DA7681" w:rsidP="00736D0A">
      <w:pPr>
        <w:pStyle w:val="wordsection1"/>
        <w:spacing w:before="0" w:beforeAutospacing="0" w:after="120" w:afterAutospacing="0"/>
        <w:rPr>
          <w:rFonts w:ascii="Times New Roman" w:hAnsi="Times New Roman"/>
          <w:b/>
          <w:bCs/>
          <w:i/>
          <w:sz w:val="24"/>
          <w:szCs w:val="24"/>
        </w:rPr>
      </w:pPr>
      <w:r w:rsidRPr="0062682F">
        <w:rPr>
          <w:rFonts w:ascii="Times New Roman" w:hAnsi="Times New Roman"/>
          <w:b/>
          <w:bCs/>
          <w:i/>
          <w:sz w:val="24"/>
          <w:szCs w:val="24"/>
        </w:rPr>
        <w:t xml:space="preserve">Advanced </w:t>
      </w:r>
      <w:r w:rsidR="009B1BF2">
        <w:rPr>
          <w:rFonts w:ascii="Times New Roman" w:hAnsi="Times New Roman"/>
          <w:b/>
          <w:i/>
          <w:sz w:val="24"/>
          <w:szCs w:val="24"/>
        </w:rPr>
        <w:t>Legislation to Reauthorize the</w:t>
      </w:r>
      <w:r w:rsidR="003F78C7" w:rsidRPr="003F78C7">
        <w:rPr>
          <w:rFonts w:ascii="Times New Roman" w:hAnsi="Times New Roman"/>
          <w:b/>
          <w:i/>
          <w:sz w:val="24"/>
          <w:szCs w:val="24"/>
        </w:rPr>
        <w:t xml:space="preserve"> </w:t>
      </w:r>
      <w:r w:rsidR="003F78C7" w:rsidRPr="003F78C7">
        <w:rPr>
          <w:rFonts w:ascii="Times New Roman" w:hAnsi="Times New Roman"/>
          <w:b/>
          <w:bCs/>
          <w:i/>
          <w:sz w:val="24"/>
          <w:szCs w:val="24"/>
        </w:rPr>
        <w:t>Native American Housing Assistance and Self-Determination Act (</w:t>
      </w:r>
      <w:r w:rsidR="003F78C7" w:rsidRPr="003F78C7">
        <w:rPr>
          <w:rFonts w:ascii="Times New Roman" w:hAnsi="Times New Roman"/>
          <w:b/>
          <w:i/>
          <w:sz w:val="24"/>
          <w:szCs w:val="24"/>
        </w:rPr>
        <w:t>NAHASDA)</w:t>
      </w:r>
      <w:r w:rsidR="003F78C7" w:rsidRPr="0062682F">
        <w:rPr>
          <w:rFonts w:ascii="Times New Roman" w:hAnsi="Times New Roman"/>
          <w:sz w:val="24"/>
          <w:szCs w:val="24"/>
        </w:rPr>
        <w:t xml:space="preserve"> </w:t>
      </w:r>
    </w:p>
    <w:p w14:paraId="7839EFB2" w14:textId="15668A41" w:rsidR="00DA7681" w:rsidRPr="0062682F" w:rsidRDefault="00D90C32" w:rsidP="00DA7681">
      <w:pPr>
        <w:pStyle w:val="wordsection1"/>
        <w:numPr>
          <w:ilvl w:val="0"/>
          <w:numId w:val="88"/>
        </w:numPr>
        <w:spacing w:before="0" w:beforeAutospacing="0" w:after="0" w:afterAutospacing="0"/>
        <w:contextualSpacing/>
        <w:rPr>
          <w:rFonts w:ascii="Times New Roman" w:hAnsi="Times New Roman"/>
          <w:b/>
          <w:bCs/>
          <w:i/>
          <w:sz w:val="24"/>
          <w:szCs w:val="24"/>
        </w:rPr>
      </w:pPr>
      <w:hyperlink r:id="rId19" w:history="1">
        <w:r w:rsidR="00DA7681" w:rsidRPr="00EA55C0">
          <w:rPr>
            <w:rStyle w:val="Hyperlink"/>
            <w:rFonts w:ascii="Times New Roman" w:hAnsi="Times New Roman"/>
            <w:b/>
            <w:bCs/>
            <w:i/>
            <w:sz w:val="24"/>
            <w:szCs w:val="24"/>
          </w:rPr>
          <w:t>S. 2285 – N</w:t>
        </w:r>
        <w:r w:rsidR="00DA7681" w:rsidRPr="0062682F">
          <w:rPr>
            <w:rStyle w:val="Hyperlink"/>
            <w:rFonts w:ascii="Times New Roman" w:hAnsi="Times New Roman"/>
            <w:b/>
            <w:bCs/>
            <w:i/>
            <w:sz w:val="24"/>
            <w:szCs w:val="24"/>
          </w:rPr>
          <w:t>ative American Housing Assistance and Self-Determination Act of 2023</w:t>
        </w:r>
      </w:hyperlink>
      <w:r w:rsidR="00DA7681" w:rsidRPr="0062682F">
        <w:rPr>
          <w:rFonts w:ascii="Times New Roman" w:hAnsi="Times New Roman"/>
          <w:bCs/>
          <w:sz w:val="24"/>
          <w:szCs w:val="24"/>
        </w:rPr>
        <w:t xml:space="preserve"> </w:t>
      </w:r>
      <w:r w:rsidR="00AD1294">
        <w:rPr>
          <w:rFonts w:ascii="Times New Roman" w:hAnsi="Times New Roman"/>
          <w:bCs/>
          <w:sz w:val="24"/>
          <w:szCs w:val="24"/>
        </w:rPr>
        <w:t xml:space="preserve">passed </w:t>
      </w:r>
      <w:r w:rsidR="00DA7681" w:rsidRPr="0062682F">
        <w:rPr>
          <w:rFonts w:ascii="Times New Roman" w:hAnsi="Times New Roman"/>
          <w:bCs/>
          <w:sz w:val="24"/>
          <w:szCs w:val="24"/>
        </w:rPr>
        <w:t>in FY 2024 National Defense Authorization Act (NDAA) by a</w:t>
      </w:r>
      <w:r w:rsidR="003F78C7">
        <w:rPr>
          <w:rFonts w:ascii="Times New Roman" w:hAnsi="Times New Roman"/>
          <w:bCs/>
          <w:sz w:val="24"/>
          <w:szCs w:val="24"/>
        </w:rPr>
        <w:t xml:space="preserve"> </w:t>
      </w:r>
      <w:r w:rsidR="00DA7681" w:rsidRPr="0062682F">
        <w:rPr>
          <w:rFonts w:ascii="Times New Roman" w:hAnsi="Times New Roman"/>
          <w:bCs/>
          <w:sz w:val="24"/>
          <w:szCs w:val="24"/>
        </w:rPr>
        <w:t xml:space="preserve">vote of </w:t>
      </w:r>
      <w:hyperlink r:id="rId20" w:history="1">
        <w:r w:rsidR="00DA7681" w:rsidRPr="0062682F">
          <w:rPr>
            <w:rStyle w:val="Hyperlink"/>
            <w:rFonts w:ascii="Times New Roman" w:hAnsi="Times New Roman"/>
            <w:bCs/>
            <w:sz w:val="24"/>
            <w:szCs w:val="24"/>
          </w:rPr>
          <w:t>86-11</w:t>
        </w:r>
      </w:hyperlink>
      <w:r w:rsidR="00DA7681" w:rsidRPr="0062682F">
        <w:rPr>
          <w:rFonts w:ascii="Times New Roman" w:hAnsi="Times New Roman"/>
          <w:bCs/>
          <w:sz w:val="24"/>
          <w:szCs w:val="24"/>
        </w:rPr>
        <w:t xml:space="preserve"> </w:t>
      </w:r>
      <w:r w:rsidR="003F78C7">
        <w:rPr>
          <w:rFonts w:ascii="Times New Roman" w:hAnsi="Times New Roman"/>
          <w:bCs/>
          <w:sz w:val="24"/>
          <w:szCs w:val="24"/>
        </w:rPr>
        <w:t>(</w:t>
      </w:r>
      <w:r w:rsidR="00DA7681" w:rsidRPr="0062682F">
        <w:rPr>
          <w:rFonts w:ascii="Times New Roman" w:hAnsi="Times New Roman"/>
          <w:bCs/>
          <w:sz w:val="24"/>
          <w:szCs w:val="24"/>
        </w:rPr>
        <w:t>118</w:t>
      </w:r>
      <w:r w:rsidR="00DA7681" w:rsidRPr="0062682F">
        <w:rPr>
          <w:rFonts w:ascii="Times New Roman" w:hAnsi="Times New Roman"/>
          <w:bCs/>
          <w:sz w:val="24"/>
          <w:szCs w:val="24"/>
          <w:vertAlign w:val="superscript"/>
        </w:rPr>
        <w:t>th</w:t>
      </w:r>
      <w:r w:rsidR="00DA7681" w:rsidRPr="0062682F">
        <w:rPr>
          <w:rFonts w:ascii="Times New Roman" w:hAnsi="Times New Roman"/>
          <w:bCs/>
          <w:sz w:val="24"/>
          <w:szCs w:val="24"/>
        </w:rPr>
        <w:t xml:space="preserve"> </w:t>
      </w:r>
      <w:r w:rsidR="003F78C7">
        <w:rPr>
          <w:rFonts w:ascii="Times New Roman" w:hAnsi="Times New Roman"/>
          <w:bCs/>
          <w:sz w:val="24"/>
          <w:szCs w:val="24"/>
        </w:rPr>
        <w:t>Congress)</w:t>
      </w:r>
    </w:p>
    <w:p w14:paraId="61AD64E4" w14:textId="19D2A7D9" w:rsidR="00DA7681" w:rsidRPr="0062682F" w:rsidRDefault="00D90C32" w:rsidP="00DA7681">
      <w:pPr>
        <w:pStyle w:val="wordsection1"/>
        <w:numPr>
          <w:ilvl w:val="0"/>
          <w:numId w:val="88"/>
        </w:numPr>
        <w:tabs>
          <w:tab w:val="left" w:pos="4125"/>
        </w:tabs>
        <w:spacing w:before="0" w:beforeAutospacing="0" w:after="0" w:afterAutospacing="0"/>
        <w:contextualSpacing/>
        <w:rPr>
          <w:rFonts w:ascii="Times New Roman" w:hAnsi="Times New Roman"/>
          <w:b/>
          <w:sz w:val="24"/>
          <w:szCs w:val="24"/>
          <w:u w:val="single"/>
        </w:rPr>
      </w:pPr>
      <w:hyperlink r:id="rId21" w:history="1">
        <w:r w:rsidR="00DA7681" w:rsidRPr="00EA55C0">
          <w:rPr>
            <w:rStyle w:val="Hyperlink"/>
            <w:rFonts w:ascii="Times New Roman" w:hAnsi="Times New Roman"/>
            <w:b/>
            <w:i/>
            <w:sz w:val="24"/>
            <w:szCs w:val="24"/>
          </w:rPr>
          <w:t xml:space="preserve">S. 2264 – </w:t>
        </w:r>
        <w:r w:rsidR="00DA7681" w:rsidRPr="003F78C7">
          <w:rPr>
            <w:rStyle w:val="Hyperlink"/>
            <w:rFonts w:ascii="Times New Roman" w:hAnsi="Times New Roman"/>
            <w:b/>
            <w:i/>
            <w:sz w:val="24"/>
            <w:szCs w:val="24"/>
          </w:rPr>
          <w:t>Native American Housing Assistance and Self-Determination Reauthorization Act of 2021</w:t>
        </w:r>
      </w:hyperlink>
      <w:r w:rsidR="00DA7681" w:rsidRPr="0062682F">
        <w:rPr>
          <w:rFonts w:ascii="Times New Roman" w:hAnsi="Times New Roman"/>
          <w:bCs/>
          <w:sz w:val="24"/>
          <w:szCs w:val="24"/>
        </w:rPr>
        <w:t xml:space="preserve"> reported unanimously by the Committee </w:t>
      </w:r>
      <w:r w:rsidR="003F78C7">
        <w:rPr>
          <w:rFonts w:ascii="Times New Roman" w:hAnsi="Times New Roman"/>
          <w:bCs/>
          <w:sz w:val="24"/>
          <w:szCs w:val="24"/>
        </w:rPr>
        <w:t>(117</w:t>
      </w:r>
      <w:r w:rsidR="003F78C7" w:rsidRPr="003F78C7">
        <w:rPr>
          <w:rFonts w:ascii="Times New Roman" w:hAnsi="Times New Roman"/>
          <w:bCs/>
          <w:sz w:val="24"/>
          <w:szCs w:val="24"/>
          <w:vertAlign w:val="superscript"/>
        </w:rPr>
        <w:t>th</w:t>
      </w:r>
      <w:r w:rsidR="003F78C7">
        <w:rPr>
          <w:rFonts w:ascii="Times New Roman" w:hAnsi="Times New Roman"/>
          <w:bCs/>
          <w:sz w:val="24"/>
          <w:szCs w:val="24"/>
        </w:rPr>
        <w:t xml:space="preserve"> Congress)</w:t>
      </w:r>
    </w:p>
    <w:p w14:paraId="4814CF69" w14:textId="77777777" w:rsidR="00DA7681" w:rsidRDefault="00DA7681" w:rsidP="001122AD">
      <w:pPr>
        <w:spacing w:after="0" w:line="240" w:lineRule="auto"/>
        <w:rPr>
          <w:rFonts w:ascii="Times New Roman" w:hAnsi="Times New Roman" w:cs="Times New Roman"/>
          <w:b/>
          <w:i/>
          <w:sz w:val="24"/>
          <w:szCs w:val="24"/>
        </w:rPr>
      </w:pPr>
    </w:p>
    <w:p w14:paraId="1559D69B" w14:textId="44799EDD" w:rsidR="00092152" w:rsidRPr="0062682F" w:rsidRDefault="009B1BF2" w:rsidP="00736D0A">
      <w:pPr>
        <w:spacing w:after="120" w:line="240" w:lineRule="auto"/>
        <w:rPr>
          <w:rFonts w:ascii="Times New Roman" w:hAnsi="Times New Roman" w:cs="Times New Roman"/>
          <w:sz w:val="24"/>
          <w:szCs w:val="24"/>
        </w:rPr>
      </w:pPr>
      <w:r>
        <w:rPr>
          <w:rFonts w:ascii="Times New Roman" w:hAnsi="Times New Roman" w:cs="Times New Roman"/>
          <w:b/>
          <w:i/>
          <w:sz w:val="24"/>
          <w:szCs w:val="24"/>
        </w:rPr>
        <w:t xml:space="preserve">Secured Critical Investment in </w:t>
      </w:r>
      <w:r w:rsidR="00092152" w:rsidRPr="0062682F">
        <w:rPr>
          <w:rFonts w:ascii="Times New Roman" w:hAnsi="Times New Roman" w:cs="Times New Roman"/>
          <w:b/>
          <w:i/>
          <w:sz w:val="24"/>
          <w:szCs w:val="24"/>
        </w:rPr>
        <w:t>Native American Housing</w:t>
      </w:r>
      <w:r w:rsidR="008C56B8">
        <w:rPr>
          <w:rFonts w:ascii="Times New Roman" w:hAnsi="Times New Roman" w:cs="Times New Roman"/>
          <w:b/>
          <w:i/>
          <w:sz w:val="24"/>
          <w:szCs w:val="24"/>
        </w:rPr>
        <w:t xml:space="preserve"> </w:t>
      </w:r>
    </w:p>
    <w:p w14:paraId="328ABE4B" w14:textId="79AC392E" w:rsidR="00092152" w:rsidRPr="0062682F" w:rsidRDefault="00A742D0" w:rsidP="001122AD">
      <w:pPr>
        <w:pStyle w:val="wordsection1"/>
        <w:numPr>
          <w:ilvl w:val="0"/>
          <w:numId w:val="66"/>
        </w:numPr>
        <w:spacing w:before="0" w:beforeAutospacing="0" w:after="0" w:afterAutospacing="0"/>
        <w:contextualSpacing/>
        <w:rPr>
          <w:rFonts w:ascii="Times New Roman" w:hAnsi="Times New Roman"/>
          <w:sz w:val="24"/>
          <w:szCs w:val="24"/>
        </w:rPr>
      </w:pPr>
      <w:r>
        <w:rPr>
          <w:rFonts w:ascii="Times New Roman" w:hAnsi="Times New Roman"/>
          <w:b/>
          <w:sz w:val="24"/>
          <w:szCs w:val="24"/>
        </w:rPr>
        <w:t>Secured m</w:t>
      </w:r>
      <w:r w:rsidR="00CE6613">
        <w:rPr>
          <w:rFonts w:ascii="Times New Roman" w:hAnsi="Times New Roman"/>
          <w:b/>
          <w:sz w:val="24"/>
          <w:szCs w:val="24"/>
        </w:rPr>
        <w:t>ore than</w:t>
      </w:r>
      <w:r w:rsidR="00092152" w:rsidRPr="0062682F">
        <w:rPr>
          <w:rFonts w:ascii="Times New Roman" w:hAnsi="Times New Roman"/>
          <w:sz w:val="24"/>
          <w:szCs w:val="24"/>
        </w:rPr>
        <w:t xml:space="preserve"> </w:t>
      </w:r>
      <w:r w:rsidR="00092152" w:rsidRPr="0062682F">
        <w:rPr>
          <w:rFonts w:ascii="Times New Roman" w:hAnsi="Times New Roman"/>
          <w:b/>
          <w:sz w:val="24"/>
          <w:szCs w:val="24"/>
        </w:rPr>
        <w:t>$2.3 billion</w:t>
      </w:r>
      <w:r w:rsidR="00092152" w:rsidRPr="0062682F">
        <w:rPr>
          <w:rFonts w:ascii="Times New Roman" w:hAnsi="Times New Roman"/>
          <w:sz w:val="24"/>
          <w:szCs w:val="24"/>
        </w:rPr>
        <w:t xml:space="preserve"> </w:t>
      </w:r>
      <w:r w:rsidR="00172804" w:rsidRPr="0062682F">
        <w:rPr>
          <w:rFonts w:ascii="Times New Roman" w:hAnsi="Times New Roman"/>
          <w:sz w:val="24"/>
          <w:szCs w:val="24"/>
        </w:rPr>
        <w:t xml:space="preserve">in </w:t>
      </w:r>
      <w:r w:rsidR="00172804" w:rsidRPr="0062682F">
        <w:rPr>
          <w:rFonts w:ascii="Times New Roman" w:hAnsi="Times New Roman"/>
          <w:b/>
          <w:sz w:val="24"/>
          <w:szCs w:val="24"/>
        </w:rPr>
        <w:t>FY 2023 and FY 2024</w:t>
      </w:r>
      <w:r w:rsidR="00172804" w:rsidRPr="0062682F">
        <w:rPr>
          <w:rFonts w:ascii="Times New Roman" w:hAnsi="Times New Roman"/>
          <w:sz w:val="24"/>
          <w:szCs w:val="24"/>
        </w:rPr>
        <w:t xml:space="preserve"> </w:t>
      </w:r>
      <w:r w:rsidR="00DA7681" w:rsidRPr="00DA7681">
        <w:rPr>
          <w:rFonts w:ascii="Times New Roman" w:hAnsi="Times New Roman"/>
          <w:b/>
          <w:sz w:val="24"/>
          <w:szCs w:val="24"/>
        </w:rPr>
        <w:t>appropriations</w:t>
      </w:r>
      <w:r w:rsidR="00DA7681">
        <w:rPr>
          <w:rFonts w:ascii="Times New Roman" w:hAnsi="Times New Roman"/>
          <w:sz w:val="24"/>
          <w:szCs w:val="24"/>
        </w:rPr>
        <w:t xml:space="preserve"> </w:t>
      </w:r>
    </w:p>
    <w:p w14:paraId="5EABFE72" w14:textId="161B98A6" w:rsidR="00E9519F" w:rsidRPr="0062682F" w:rsidRDefault="0060239D" w:rsidP="0062453C">
      <w:pPr>
        <w:pStyle w:val="wordsection1"/>
        <w:numPr>
          <w:ilvl w:val="1"/>
          <w:numId w:val="66"/>
        </w:numPr>
        <w:spacing w:before="0" w:beforeAutospacing="0" w:after="0" w:afterAutospacing="0"/>
        <w:ind w:left="720"/>
        <w:contextualSpacing/>
        <w:rPr>
          <w:rFonts w:ascii="Times New Roman" w:hAnsi="Times New Roman"/>
          <w:sz w:val="24"/>
          <w:szCs w:val="24"/>
        </w:rPr>
      </w:pPr>
      <w:r w:rsidRPr="0062682F">
        <w:rPr>
          <w:rFonts w:ascii="Times New Roman" w:hAnsi="Times New Roman"/>
          <w:b/>
          <w:bCs/>
          <w:sz w:val="24"/>
          <w:szCs w:val="24"/>
        </w:rPr>
        <w:t>$1.34</w:t>
      </w:r>
      <w:r w:rsidR="4B104629" w:rsidRPr="0062682F">
        <w:rPr>
          <w:rFonts w:ascii="Times New Roman" w:hAnsi="Times New Roman"/>
          <w:b/>
          <w:bCs/>
          <w:sz w:val="24"/>
          <w:szCs w:val="24"/>
        </w:rPr>
        <w:t>4</w:t>
      </w:r>
      <w:r w:rsidRPr="0062682F">
        <w:rPr>
          <w:rFonts w:ascii="Times New Roman" w:hAnsi="Times New Roman"/>
          <w:b/>
          <w:bCs/>
          <w:sz w:val="24"/>
          <w:szCs w:val="24"/>
        </w:rPr>
        <w:t xml:space="preserve"> billion</w:t>
      </w:r>
      <w:r w:rsidRPr="0062682F">
        <w:rPr>
          <w:rFonts w:ascii="Times New Roman" w:hAnsi="Times New Roman"/>
          <w:sz w:val="24"/>
          <w:szCs w:val="24"/>
        </w:rPr>
        <w:t xml:space="preserve"> for Native housing </w:t>
      </w:r>
      <w:r w:rsidR="0045362E" w:rsidRPr="0062682F">
        <w:rPr>
          <w:rFonts w:ascii="Times New Roman" w:hAnsi="Times New Roman"/>
          <w:sz w:val="24"/>
          <w:szCs w:val="24"/>
        </w:rPr>
        <w:t xml:space="preserve">in the </w:t>
      </w:r>
      <w:hyperlink r:id="rId22" w:history="1">
        <w:r w:rsidRPr="00EA55C0">
          <w:rPr>
            <w:rStyle w:val="Hyperlink"/>
            <w:rFonts w:ascii="Times New Roman" w:hAnsi="Times New Roman"/>
            <w:b/>
            <w:i/>
            <w:sz w:val="24"/>
            <w:szCs w:val="24"/>
          </w:rPr>
          <w:t>FY 2024</w:t>
        </w:r>
        <w:r w:rsidR="0045362E" w:rsidRPr="00EA55C0">
          <w:rPr>
            <w:rStyle w:val="Hyperlink"/>
            <w:rFonts w:ascii="Times New Roman" w:hAnsi="Times New Roman"/>
            <w:b/>
            <w:i/>
            <w:sz w:val="24"/>
            <w:szCs w:val="24"/>
          </w:rPr>
          <w:t xml:space="preserve"> Consolidated Appropriations Act (P.L. 118-42)</w:t>
        </w:r>
      </w:hyperlink>
      <w:r w:rsidRPr="0062682F">
        <w:rPr>
          <w:rFonts w:ascii="Times New Roman" w:hAnsi="Times New Roman"/>
          <w:sz w:val="24"/>
          <w:szCs w:val="24"/>
        </w:rPr>
        <w:t xml:space="preserve">, a $324 million </w:t>
      </w:r>
      <w:r w:rsidR="0D8DA909" w:rsidRPr="0062682F">
        <w:rPr>
          <w:rFonts w:ascii="Times New Roman" w:hAnsi="Times New Roman"/>
          <w:sz w:val="24"/>
          <w:szCs w:val="24"/>
        </w:rPr>
        <w:t xml:space="preserve">(32%) increase </w:t>
      </w:r>
      <w:r w:rsidRPr="0062682F">
        <w:rPr>
          <w:rFonts w:ascii="Times New Roman" w:hAnsi="Times New Roman"/>
          <w:sz w:val="24"/>
          <w:szCs w:val="24"/>
        </w:rPr>
        <w:t>from FY 2023</w:t>
      </w:r>
      <w:r w:rsidR="0094298F" w:rsidRPr="0062682F">
        <w:rPr>
          <w:rFonts w:ascii="Times New Roman" w:hAnsi="Times New Roman"/>
          <w:sz w:val="24"/>
          <w:szCs w:val="24"/>
        </w:rPr>
        <w:t>,</w:t>
      </w:r>
      <w:r w:rsidR="65DB92C3" w:rsidRPr="0062682F">
        <w:rPr>
          <w:rFonts w:ascii="Times New Roman" w:hAnsi="Times New Roman"/>
          <w:sz w:val="24"/>
          <w:szCs w:val="24"/>
        </w:rPr>
        <w:t xml:space="preserve"> to address historic underfunding compared to the total</w:t>
      </w:r>
      <w:r w:rsidR="00323F83" w:rsidRPr="0062682F">
        <w:rPr>
          <w:rFonts w:ascii="Times New Roman" w:hAnsi="Times New Roman"/>
          <w:sz w:val="24"/>
          <w:szCs w:val="24"/>
        </w:rPr>
        <w:t xml:space="preserve"> </w:t>
      </w:r>
      <w:r w:rsidR="000E28E6" w:rsidRPr="0062682F">
        <w:rPr>
          <w:rFonts w:ascii="Times New Roman" w:hAnsi="Times New Roman"/>
          <w:sz w:val="24"/>
          <w:szCs w:val="24"/>
        </w:rPr>
        <w:t>HUD</w:t>
      </w:r>
      <w:r w:rsidR="65DB92C3" w:rsidRPr="0062682F">
        <w:rPr>
          <w:rFonts w:ascii="Times New Roman" w:hAnsi="Times New Roman"/>
          <w:sz w:val="24"/>
          <w:szCs w:val="24"/>
        </w:rPr>
        <w:t xml:space="preserve"> budget</w:t>
      </w:r>
      <w:r w:rsidR="005870DA">
        <w:rPr>
          <w:rFonts w:ascii="Times New Roman" w:hAnsi="Times New Roman"/>
          <w:sz w:val="24"/>
          <w:szCs w:val="24"/>
        </w:rPr>
        <w:t xml:space="preserve"> --</w:t>
      </w:r>
    </w:p>
    <w:p w14:paraId="3F122C4D" w14:textId="3BBBDB37" w:rsidR="00E9519F" w:rsidRPr="0062682F" w:rsidRDefault="0060239D" w:rsidP="0062453C">
      <w:pPr>
        <w:pStyle w:val="wordsection1"/>
        <w:numPr>
          <w:ilvl w:val="2"/>
          <w:numId w:val="66"/>
        </w:numPr>
        <w:spacing w:before="0" w:beforeAutospacing="0" w:after="0" w:afterAutospacing="0"/>
        <w:ind w:left="1440"/>
        <w:contextualSpacing/>
        <w:rPr>
          <w:rFonts w:ascii="Times New Roman" w:hAnsi="Times New Roman"/>
          <w:sz w:val="24"/>
          <w:szCs w:val="24"/>
        </w:rPr>
      </w:pPr>
      <w:r w:rsidRPr="0062682F">
        <w:rPr>
          <w:rFonts w:ascii="Times New Roman" w:hAnsi="Times New Roman"/>
          <w:b/>
          <w:bCs/>
          <w:sz w:val="24"/>
          <w:szCs w:val="24"/>
        </w:rPr>
        <w:t>$1.1 billion</w:t>
      </w:r>
      <w:r w:rsidRPr="0062682F">
        <w:rPr>
          <w:rFonts w:ascii="Times New Roman" w:hAnsi="Times New Roman"/>
          <w:sz w:val="24"/>
          <w:szCs w:val="24"/>
        </w:rPr>
        <w:t xml:space="preserve"> </w:t>
      </w:r>
      <w:r w:rsidR="7C3DEC40" w:rsidRPr="0062682F">
        <w:rPr>
          <w:rFonts w:ascii="Times New Roman" w:hAnsi="Times New Roman"/>
          <w:sz w:val="24"/>
          <w:szCs w:val="24"/>
        </w:rPr>
        <w:t>(41% increase)</w:t>
      </w:r>
      <w:r w:rsidRPr="0062682F">
        <w:rPr>
          <w:rFonts w:ascii="Times New Roman" w:hAnsi="Times New Roman"/>
          <w:sz w:val="24"/>
          <w:szCs w:val="24"/>
        </w:rPr>
        <w:t xml:space="preserve"> for </w:t>
      </w:r>
      <w:r w:rsidR="003F78C7">
        <w:rPr>
          <w:rFonts w:ascii="Times New Roman" w:hAnsi="Times New Roman"/>
          <w:sz w:val="24"/>
          <w:szCs w:val="24"/>
        </w:rPr>
        <w:t xml:space="preserve">NAHASDA </w:t>
      </w:r>
      <w:r w:rsidRPr="0062682F">
        <w:rPr>
          <w:rFonts w:ascii="Times New Roman" w:hAnsi="Times New Roman"/>
          <w:sz w:val="24"/>
          <w:szCs w:val="24"/>
        </w:rPr>
        <w:t>Indian Housing Block Grant program</w:t>
      </w:r>
    </w:p>
    <w:p w14:paraId="37451F40" w14:textId="30D5AEB0" w:rsidR="0060239D" w:rsidRPr="0062682F" w:rsidRDefault="0060239D" w:rsidP="00E55ECA">
      <w:pPr>
        <w:pStyle w:val="wordsection1"/>
        <w:numPr>
          <w:ilvl w:val="2"/>
          <w:numId w:val="66"/>
        </w:numPr>
        <w:spacing w:before="0" w:beforeAutospacing="0" w:after="0" w:afterAutospacing="0"/>
        <w:ind w:left="1440"/>
        <w:rPr>
          <w:rFonts w:ascii="Times New Roman" w:hAnsi="Times New Roman"/>
          <w:sz w:val="24"/>
          <w:szCs w:val="24"/>
        </w:rPr>
      </w:pPr>
      <w:r w:rsidRPr="0062682F">
        <w:rPr>
          <w:rFonts w:ascii="Times New Roman" w:hAnsi="Times New Roman"/>
          <w:b/>
          <w:bCs/>
          <w:sz w:val="24"/>
          <w:szCs w:val="24"/>
        </w:rPr>
        <w:t>$75 million</w:t>
      </w:r>
      <w:r w:rsidRPr="0062682F">
        <w:rPr>
          <w:rFonts w:ascii="Times New Roman" w:hAnsi="Times New Roman"/>
          <w:sz w:val="24"/>
          <w:szCs w:val="24"/>
        </w:rPr>
        <w:t xml:space="preserve"> for the NAHASDA Indian Community Development Block Grant program</w:t>
      </w:r>
      <w:r w:rsidR="007918B3" w:rsidRPr="0062682F">
        <w:rPr>
          <w:rFonts w:ascii="Times New Roman" w:hAnsi="Times New Roman"/>
          <w:sz w:val="24"/>
          <w:szCs w:val="24"/>
        </w:rPr>
        <w:t xml:space="preserve"> f</w:t>
      </w:r>
      <w:r w:rsidRPr="0062682F">
        <w:rPr>
          <w:rFonts w:ascii="Times New Roman" w:hAnsi="Times New Roman"/>
          <w:sz w:val="24"/>
          <w:szCs w:val="24"/>
        </w:rPr>
        <w:t>or Native families to obtain new homes, make renovations, build community facilities, and receive housing services</w:t>
      </w:r>
    </w:p>
    <w:p w14:paraId="14794AF3" w14:textId="109B6A63" w:rsidR="24131C97" w:rsidRPr="0062682F" w:rsidRDefault="7DBBFD07" w:rsidP="00E55ECA">
      <w:pPr>
        <w:pStyle w:val="wordsection1"/>
        <w:numPr>
          <w:ilvl w:val="2"/>
          <w:numId w:val="66"/>
        </w:numPr>
        <w:spacing w:before="0" w:beforeAutospacing="0" w:after="0" w:afterAutospacing="0"/>
        <w:ind w:left="1440"/>
        <w:rPr>
          <w:rFonts w:ascii="Times New Roman" w:hAnsi="Times New Roman"/>
          <w:sz w:val="24"/>
          <w:szCs w:val="24"/>
        </w:rPr>
      </w:pPr>
      <w:r w:rsidRPr="0062682F">
        <w:rPr>
          <w:rFonts w:ascii="Times New Roman" w:hAnsi="Times New Roman"/>
          <w:b/>
          <w:bCs/>
          <w:sz w:val="24"/>
          <w:szCs w:val="24"/>
        </w:rPr>
        <w:t xml:space="preserve">$22 million </w:t>
      </w:r>
      <w:r w:rsidRPr="0062682F">
        <w:rPr>
          <w:rFonts w:ascii="Times New Roman" w:hAnsi="Times New Roman"/>
          <w:sz w:val="24"/>
          <w:szCs w:val="24"/>
        </w:rPr>
        <w:t>for the Native Hawaiian Housing Block Grant program</w:t>
      </w:r>
    </w:p>
    <w:p w14:paraId="629B82CA" w14:textId="693CF07B" w:rsidR="0046633D" w:rsidRPr="009B1BF2" w:rsidRDefault="00351768" w:rsidP="008C56B8">
      <w:pPr>
        <w:pStyle w:val="wordsection1"/>
        <w:numPr>
          <w:ilvl w:val="1"/>
          <w:numId w:val="66"/>
        </w:numPr>
        <w:spacing w:before="0" w:beforeAutospacing="0" w:after="0" w:afterAutospacing="0"/>
        <w:ind w:left="720"/>
        <w:contextualSpacing/>
        <w:rPr>
          <w:rFonts w:ascii="Times New Roman" w:hAnsi="Times New Roman"/>
          <w:sz w:val="24"/>
          <w:szCs w:val="24"/>
        </w:rPr>
      </w:pPr>
      <w:r w:rsidRPr="0062682F">
        <w:rPr>
          <w:rFonts w:ascii="Times New Roman" w:hAnsi="Times New Roman"/>
          <w:b/>
          <w:sz w:val="24"/>
          <w:szCs w:val="24"/>
        </w:rPr>
        <w:t xml:space="preserve">$1 billion </w:t>
      </w:r>
      <w:r w:rsidRPr="0062682F">
        <w:rPr>
          <w:rFonts w:ascii="Times New Roman" w:hAnsi="Times New Roman"/>
          <w:sz w:val="24"/>
          <w:szCs w:val="24"/>
        </w:rPr>
        <w:t xml:space="preserve">for Native housing in the </w:t>
      </w:r>
      <w:hyperlink r:id="rId23" w:history="1">
        <w:r w:rsidRPr="00EA55C0">
          <w:rPr>
            <w:rStyle w:val="Hyperlink"/>
            <w:rFonts w:ascii="Times New Roman" w:hAnsi="Times New Roman"/>
            <w:b/>
            <w:bCs/>
            <w:i/>
            <w:iCs/>
            <w:sz w:val="24"/>
            <w:szCs w:val="24"/>
          </w:rPr>
          <w:t xml:space="preserve">FY 2023 </w:t>
        </w:r>
        <w:r w:rsidRPr="00EA55C0">
          <w:rPr>
            <w:rStyle w:val="Hyperlink"/>
            <w:rFonts w:ascii="Times New Roman" w:hAnsi="Times New Roman"/>
            <w:b/>
            <w:i/>
            <w:sz w:val="24"/>
            <w:szCs w:val="24"/>
          </w:rPr>
          <w:t>Consolidated Appropriations Act (P.L. 117-328)</w:t>
        </w:r>
      </w:hyperlink>
    </w:p>
    <w:p w14:paraId="06598A22" w14:textId="02AEC541" w:rsidR="00C62B37" w:rsidRDefault="00A742D0" w:rsidP="008C56B8">
      <w:pPr>
        <w:pStyle w:val="wordsection1"/>
        <w:numPr>
          <w:ilvl w:val="0"/>
          <w:numId w:val="66"/>
        </w:numPr>
        <w:spacing w:before="0" w:beforeAutospacing="0" w:after="0" w:afterAutospacing="0"/>
        <w:contextualSpacing/>
        <w:rPr>
          <w:rFonts w:ascii="Times New Roman" w:hAnsi="Times New Roman"/>
          <w:sz w:val="24"/>
          <w:szCs w:val="24"/>
        </w:rPr>
      </w:pPr>
      <w:r>
        <w:rPr>
          <w:rFonts w:ascii="Times New Roman" w:hAnsi="Times New Roman"/>
          <w:b/>
          <w:sz w:val="24"/>
          <w:szCs w:val="24"/>
        </w:rPr>
        <w:t>Secured m</w:t>
      </w:r>
      <w:r w:rsidR="00C62B37">
        <w:rPr>
          <w:rFonts w:ascii="Times New Roman" w:hAnsi="Times New Roman"/>
          <w:b/>
          <w:sz w:val="24"/>
          <w:szCs w:val="24"/>
        </w:rPr>
        <w:t xml:space="preserve">ore than $1.2 billion </w:t>
      </w:r>
      <w:r w:rsidR="00F00DED">
        <w:rPr>
          <w:rFonts w:ascii="Times New Roman" w:hAnsi="Times New Roman"/>
          <w:b/>
          <w:sz w:val="24"/>
          <w:szCs w:val="24"/>
        </w:rPr>
        <w:t xml:space="preserve">in </w:t>
      </w:r>
      <w:hyperlink r:id="rId24" w:history="1">
        <w:r w:rsidR="00F00DED" w:rsidRPr="0062682F">
          <w:rPr>
            <w:rStyle w:val="Hyperlink"/>
            <w:rFonts w:ascii="Times New Roman" w:hAnsi="Times New Roman"/>
            <w:b/>
            <w:sz w:val="24"/>
            <w:szCs w:val="24"/>
          </w:rPr>
          <w:t>ARPA</w:t>
        </w:r>
      </w:hyperlink>
    </w:p>
    <w:p w14:paraId="4C35138E" w14:textId="4A16B099" w:rsidR="008C56B8" w:rsidRPr="008C56B8" w:rsidRDefault="008C56B8" w:rsidP="00E55ECA">
      <w:pPr>
        <w:pStyle w:val="wordsection1"/>
        <w:numPr>
          <w:ilvl w:val="1"/>
          <w:numId w:val="66"/>
        </w:numPr>
        <w:spacing w:before="0" w:beforeAutospacing="0" w:after="0" w:afterAutospacing="0"/>
        <w:ind w:left="720"/>
        <w:contextualSpacing/>
        <w:rPr>
          <w:rFonts w:ascii="Times New Roman" w:hAnsi="Times New Roman"/>
          <w:sz w:val="24"/>
          <w:szCs w:val="24"/>
        </w:rPr>
      </w:pPr>
      <w:r w:rsidRPr="008C56B8">
        <w:rPr>
          <w:rFonts w:ascii="Times New Roman" w:hAnsi="Times New Roman"/>
          <w:b/>
          <w:sz w:val="24"/>
          <w:szCs w:val="24"/>
        </w:rPr>
        <w:t>$750 million</w:t>
      </w:r>
      <w:r>
        <w:rPr>
          <w:rFonts w:ascii="Times New Roman" w:hAnsi="Times New Roman"/>
          <w:sz w:val="24"/>
          <w:szCs w:val="24"/>
        </w:rPr>
        <w:t xml:space="preserve"> </w:t>
      </w:r>
      <w:r w:rsidRPr="008C56B8">
        <w:rPr>
          <w:rStyle w:val="Hyperlink"/>
          <w:rFonts w:ascii="Times New Roman" w:hAnsi="Times New Roman"/>
          <w:color w:val="auto"/>
          <w:sz w:val="24"/>
          <w:szCs w:val="24"/>
          <w:u w:val="none"/>
        </w:rPr>
        <w:t>NAHASDA programs</w:t>
      </w:r>
      <w:r w:rsidR="00F00DED">
        <w:rPr>
          <w:rStyle w:val="Hyperlink"/>
          <w:rFonts w:ascii="Times New Roman" w:hAnsi="Times New Roman"/>
          <w:color w:val="auto"/>
          <w:sz w:val="24"/>
          <w:szCs w:val="24"/>
          <w:u w:val="none"/>
        </w:rPr>
        <w:t xml:space="preserve"> at HUD</w:t>
      </w:r>
    </w:p>
    <w:p w14:paraId="067C169B" w14:textId="5EAC0D1E" w:rsidR="008C56B8" w:rsidRPr="0062682F" w:rsidRDefault="008C56B8" w:rsidP="00E55ECA">
      <w:pPr>
        <w:pStyle w:val="wordsection1"/>
        <w:numPr>
          <w:ilvl w:val="1"/>
          <w:numId w:val="66"/>
        </w:numPr>
        <w:spacing w:before="0" w:beforeAutospacing="0" w:after="0" w:afterAutospacing="0"/>
        <w:ind w:left="720"/>
        <w:contextualSpacing/>
        <w:rPr>
          <w:rFonts w:ascii="Times New Roman" w:hAnsi="Times New Roman"/>
          <w:sz w:val="24"/>
          <w:szCs w:val="24"/>
        </w:rPr>
      </w:pPr>
      <w:r w:rsidRPr="0062682F">
        <w:rPr>
          <w:rFonts w:ascii="Times New Roman" w:hAnsi="Times New Roman"/>
          <w:b/>
          <w:sz w:val="24"/>
          <w:szCs w:val="24"/>
        </w:rPr>
        <w:t>$498 million</w:t>
      </w:r>
      <w:r w:rsidRPr="0062682F">
        <w:rPr>
          <w:rFonts w:ascii="Times New Roman" w:hAnsi="Times New Roman"/>
          <w:sz w:val="24"/>
          <w:szCs w:val="24"/>
        </w:rPr>
        <w:t xml:space="preserve"> for </w:t>
      </w:r>
      <w:r>
        <w:rPr>
          <w:rFonts w:ascii="Times New Roman" w:hAnsi="Times New Roman"/>
          <w:sz w:val="24"/>
          <w:szCs w:val="24"/>
        </w:rPr>
        <w:t xml:space="preserve">a new </w:t>
      </w:r>
      <w:r w:rsidRPr="0062682F">
        <w:rPr>
          <w:rFonts w:ascii="Times New Roman" w:hAnsi="Times New Roman"/>
          <w:sz w:val="24"/>
          <w:szCs w:val="24"/>
        </w:rPr>
        <w:t>Homeowner Assistance Program for Tribes</w:t>
      </w:r>
      <w:r>
        <w:rPr>
          <w:rFonts w:ascii="Times New Roman" w:hAnsi="Times New Roman"/>
          <w:sz w:val="24"/>
          <w:szCs w:val="24"/>
        </w:rPr>
        <w:t xml:space="preserve"> to prevent homeowner mortgage foreclosures</w:t>
      </w:r>
      <w:r w:rsidR="00F00DED">
        <w:rPr>
          <w:rFonts w:ascii="Times New Roman" w:hAnsi="Times New Roman"/>
          <w:sz w:val="24"/>
          <w:szCs w:val="24"/>
        </w:rPr>
        <w:t xml:space="preserve"> a Treasury</w:t>
      </w:r>
    </w:p>
    <w:p w14:paraId="384DA8B5" w14:textId="73C1AB36" w:rsidR="00306D8D" w:rsidRDefault="00306D8D" w:rsidP="00DA7681">
      <w:pPr>
        <w:pStyle w:val="wordsection1"/>
        <w:tabs>
          <w:tab w:val="left" w:pos="4125"/>
        </w:tabs>
        <w:spacing w:before="0" w:beforeAutospacing="0" w:after="0" w:afterAutospacing="0"/>
        <w:contextualSpacing/>
        <w:rPr>
          <w:rFonts w:ascii="Times New Roman" w:hAnsi="Times New Roman"/>
          <w:b/>
          <w:sz w:val="24"/>
          <w:szCs w:val="24"/>
          <w:u w:val="single"/>
        </w:rPr>
      </w:pPr>
    </w:p>
    <w:p w14:paraId="1C0359CA" w14:textId="6F82F6A6" w:rsidR="79D64FA1" w:rsidRPr="00AE0621" w:rsidRDefault="00936D09" w:rsidP="001122AD">
      <w:pPr>
        <w:tabs>
          <w:tab w:val="left" w:pos="4125"/>
        </w:tabs>
        <w:spacing w:after="0" w:line="240" w:lineRule="auto"/>
        <w:jc w:val="center"/>
        <w:rPr>
          <w:rFonts w:ascii="Times New Roman" w:hAnsi="Times New Roman" w:cs="Times New Roman"/>
          <w:b/>
          <w:bCs/>
          <w:smallCaps/>
          <w:sz w:val="28"/>
          <w:szCs w:val="28"/>
          <w:u w:val="single"/>
        </w:rPr>
      </w:pPr>
      <w:r w:rsidRPr="00AE0621">
        <w:rPr>
          <w:rFonts w:ascii="Times New Roman" w:hAnsi="Times New Roman" w:cs="Times New Roman"/>
          <w:b/>
          <w:bCs/>
          <w:smallCaps/>
          <w:sz w:val="28"/>
          <w:szCs w:val="28"/>
          <w:u w:val="single"/>
        </w:rPr>
        <w:t>Health Care</w:t>
      </w:r>
      <w:r w:rsidR="00092152" w:rsidRPr="00AE0621">
        <w:rPr>
          <w:rFonts w:ascii="Times New Roman" w:hAnsi="Times New Roman" w:cs="Times New Roman"/>
          <w:b/>
          <w:bCs/>
          <w:smallCaps/>
          <w:sz w:val="28"/>
          <w:szCs w:val="28"/>
          <w:u w:val="single"/>
        </w:rPr>
        <w:t xml:space="preserve"> </w:t>
      </w:r>
    </w:p>
    <w:p w14:paraId="6D380690" w14:textId="77777777" w:rsidR="00172804" w:rsidRPr="0062682F" w:rsidRDefault="00172804" w:rsidP="001122AD">
      <w:pPr>
        <w:tabs>
          <w:tab w:val="left" w:pos="4125"/>
        </w:tabs>
        <w:spacing w:after="0" w:line="240" w:lineRule="auto"/>
        <w:jc w:val="center"/>
        <w:rPr>
          <w:rFonts w:ascii="Times New Roman" w:hAnsi="Times New Roman" w:cs="Times New Roman"/>
          <w:b/>
          <w:bCs/>
          <w:smallCaps/>
          <w:sz w:val="24"/>
          <w:szCs w:val="24"/>
        </w:rPr>
      </w:pPr>
    </w:p>
    <w:p w14:paraId="431C9F07" w14:textId="621D7DD6" w:rsidR="00271E20" w:rsidRPr="0062682F" w:rsidRDefault="00351768" w:rsidP="00736D0A">
      <w:pPr>
        <w:pStyle w:val="wordsection1"/>
        <w:spacing w:before="0" w:beforeAutospacing="0" w:after="120" w:afterAutospacing="0"/>
        <w:rPr>
          <w:rFonts w:ascii="Times New Roman" w:hAnsi="Times New Roman"/>
          <w:b/>
          <w:bCs/>
          <w:i/>
          <w:iCs/>
          <w:sz w:val="24"/>
          <w:szCs w:val="24"/>
        </w:rPr>
      </w:pPr>
      <w:r w:rsidRPr="0062682F">
        <w:rPr>
          <w:rFonts w:ascii="Times New Roman" w:hAnsi="Times New Roman"/>
          <w:b/>
          <w:bCs/>
          <w:i/>
          <w:iCs/>
          <w:sz w:val="24"/>
          <w:szCs w:val="24"/>
        </w:rPr>
        <w:t>S</w:t>
      </w:r>
      <w:r w:rsidR="00FA45ED" w:rsidRPr="0062682F">
        <w:rPr>
          <w:rFonts w:ascii="Times New Roman" w:hAnsi="Times New Roman"/>
          <w:b/>
          <w:bCs/>
          <w:i/>
          <w:iCs/>
          <w:sz w:val="24"/>
          <w:szCs w:val="24"/>
        </w:rPr>
        <w:t>ecur</w:t>
      </w:r>
      <w:r w:rsidRPr="0062682F">
        <w:rPr>
          <w:rFonts w:ascii="Times New Roman" w:hAnsi="Times New Roman"/>
          <w:b/>
          <w:bCs/>
          <w:i/>
          <w:iCs/>
          <w:sz w:val="24"/>
          <w:szCs w:val="24"/>
        </w:rPr>
        <w:t>ed</w:t>
      </w:r>
      <w:r w:rsidR="00FA45ED" w:rsidRPr="0062682F">
        <w:rPr>
          <w:rFonts w:ascii="Times New Roman" w:hAnsi="Times New Roman"/>
          <w:b/>
          <w:bCs/>
          <w:i/>
          <w:iCs/>
          <w:sz w:val="24"/>
          <w:szCs w:val="24"/>
        </w:rPr>
        <w:t xml:space="preserve"> </w:t>
      </w:r>
      <w:r w:rsidR="00C44BD2" w:rsidRPr="0062682F">
        <w:rPr>
          <w:rFonts w:ascii="Times New Roman" w:hAnsi="Times New Roman"/>
          <w:b/>
          <w:bCs/>
          <w:i/>
          <w:iCs/>
          <w:sz w:val="24"/>
          <w:szCs w:val="24"/>
        </w:rPr>
        <w:t xml:space="preserve">Advance Appropriations </w:t>
      </w:r>
      <w:r w:rsidR="00B8233A" w:rsidRPr="0062682F">
        <w:rPr>
          <w:rFonts w:ascii="Times New Roman" w:hAnsi="Times New Roman"/>
          <w:b/>
          <w:bCs/>
          <w:i/>
          <w:iCs/>
          <w:sz w:val="24"/>
          <w:szCs w:val="24"/>
        </w:rPr>
        <w:t>f</w:t>
      </w:r>
      <w:r w:rsidR="00C44BD2" w:rsidRPr="0062682F">
        <w:rPr>
          <w:rFonts w:ascii="Times New Roman" w:hAnsi="Times New Roman"/>
          <w:b/>
          <w:bCs/>
          <w:i/>
          <w:iCs/>
          <w:sz w:val="24"/>
          <w:szCs w:val="24"/>
        </w:rPr>
        <w:t xml:space="preserve">or </w:t>
      </w:r>
      <w:r w:rsidR="00B51277" w:rsidRPr="0062682F">
        <w:rPr>
          <w:rFonts w:ascii="Times New Roman" w:hAnsi="Times New Roman"/>
          <w:b/>
          <w:bCs/>
          <w:i/>
          <w:iCs/>
          <w:sz w:val="24"/>
          <w:szCs w:val="24"/>
        </w:rPr>
        <w:t xml:space="preserve">the </w:t>
      </w:r>
      <w:r w:rsidR="45A55725" w:rsidRPr="0062682F">
        <w:rPr>
          <w:rFonts w:ascii="Times New Roman" w:hAnsi="Times New Roman"/>
          <w:b/>
          <w:bCs/>
          <w:i/>
          <w:iCs/>
          <w:sz w:val="24"/>
          <w:szCs w:val="24"/>
        </w:rPr>
        <w:t xml:space="preserve">Indian Health Service </w:t>
      </w:r>
      <w:r w:rsidR="00C44BD2" w:rsidRPr="0062682F">
        <w:rPr>
          <w:rFonts w:ascii="Times New Roman" w:hAnsi="Times New Roman"/>
          <w:b/>
          <w:bCs/>
          <w:i/>
          <w:iCs/>
          <w:sz w:val="24"/>
          <w:szCs w:val="24"/>
        </w:rPr>
        <w:t>(</w:t>
      </w:r>
      <w:r w:rsidR="45A55725" w:rsidRPr="0062682F">
        <w:rPr>
          <w:rFonts w:ascii="Times New Roman" w:hAnsi="Times New Roman"/>
          <w:b/>
          <w:bCs/>
          <w:i/>
          <w:iCs/>
          <w:sz w:val="24"/>
          <w:szCs w:val="24"/>
        </w:rPr>
        <w:t>IHS</w:t>
      </w:r>
      <w:r w:rsidR="00C44BD2" w:rsidRPr="0062682F">
        <w:rPr>
          <w:rFonts w:ascii="Times New Roman" w:hAnsi="Times New Roman"/>
          <w:b/>
          <w:bCs/>
          <w:i/>
          <w:iCs/>
          <w:sz w:val="24"/>
          <w:szCs w:val="24"/>
        </w:rPr>
        <w:t xml:space="preserve">) </w:t>
      </w:r>
      <w:r w:rsidR="00B51277" w:rsidRPr="0062682F">
        <w:rPr>
          <w:rFonts w:ascii="Times New Roman" w:hAnsi="Times New Roman"/>
          <w:b/>
          <w:bCs/>
          <w:i/>
          <w:iCs/>
          <w:sz w:val="24"/>
          <w:szCs w:val="24"/>
        </w:rPr>
        <w:t>f</w:t>
      </w:r>
      <w:r w:rsidR="00C44BD2" w:rsidRPr="0062682F">
        <w:rPr>
          <w:rFonts w:ascii="Times New Roman" w:hAnsi="Times New Roman"/>
          <w:b/>
          <w:bCs/>
          <w:i/>
          <w:iCs/>
          <w:sz w:val="24"/>
          <w:szCs w:val="24"/>
        </w:rPr>
        <w:t xml:space="preserve">or </w:t>
      </w:r>
      <w:r w:rsidR="00B51277" w:rsidRPr="0062682F">
        <w:rPr>
          <w:rFonts w:ascii="Times New Roman" w:hAnsi="Times New Roman"/>
          <w:b/>
          <w:bCs/>
          <w:i/>
          <w:iCs/>
          <w:sz w:val="24"/>
          <w:szCs w:val="24"/>
        </w:rPr>
        <w:t xml:space="preserve">the </w:t>
      </w:r>
      <w:r w:rsidR="00C44BD2" w:rsidRPr="0062682F">
        <w:rPr>
          <w:rFonts w:ascii="Times New Roman" w:hAnsi="Times New Roman"/>
          <w:b/>
          <w:bCs/>
          <w:i/>
          <w:iCs/>
          <w:sz w:val="24"/>
          <w:szCs w:val="24"/>
        </w:rPr>
        <w:t>First Time Ever</w:t>
      </w:r>
    </w:p>
    <w:p w14:paraId="0894C0A0" w14:textId="59DFB9B6" w:rsidR="79D64FA1" w:rsidRPr="0062682F" w:rsidRDefault="00E541C6" w:rsidP="001122AD">
      <w:pPr>
        <w:pStyle w:val="wordsection1"/>
        <w:numPr>
          <w:ilvl w:val="0"/>
          <w:numId w:val="6"/>
        </w:numPr>
        <w:spacing w:before="0" w:beforeAutospacing="0" w:after="0" w:afterAutospacing="0"/>
        <w:contextualSpacing/>
        <w:rPr>
          <w:rFonts w:ascii="Times New Roman" w:hAnsi="Times New Roman"/>
          <w:bCs/>
          <w:sz w:val="24"/>
          <w:szCs w:val="24"/>
        </w:rPr>
      </w:pPr>
      <w:r w:rsidRPr="0062682F">
        <w:rPr>
          <w:rFonts w:ascii="Times New Roman" w:hAnsi="Times New Roman"/>
          <w:bCs/>
          <w:iCs/>
          <w:sz w:val="24"/>
          <w:szCs w:val="24"/>
        </w:rPr>
        <w:t xml:space="preserve">Beginning </w:t>
      </w:r>
      <w:r w:rsidR="00417806">
        <w:rPr>
          <w:rFonts w:ascii="Times New Roman" w:hAnsi="Times New Roman"/>
          <w:bCs/>
          <w:iCs/>
          <w:sz w:val="24"/>
          <w:szCs w:val="24"/>
        </w:rPr>
        <w:t xml:space="preserve">in </w:t>
      </w:r>
      <w:r w:rsidRPr="0062682F">
        <w:rPr>
          <w:rFonts w:ascii="Times New Roman" w:hAnsi="Times New Roman"/>
          <w:bCs/>
          <w:iCs/>
          <w:sz w:val="24"/>
          <w:szCs w:val="24"/>
        </w:rPr>
        <w:t xml:space="preserve">FY 2023, </w:t>
      </w:r>
      <w:r w:rsidR="00E33AB7" w:rsidRPr="0062682F">
        <w:rPr>
          <w:rFonts w:ascii="Times New Roman" w:hAnsi="Times New Roman"/>
          <w:bCs/>
          <w:iCs/>
          <w:sz w:val="24"/>
          <w:szCs w:val="24"/>
        </w:rPr>
        <w:t>provided c</w:t>
      </w:r>
      <w:r w:rsidR="0014238D" w:rsidRPr="0062682F">
        <w:rPr>
          <w:rFonts w:ascii="Times New Roman" w:hAnsi="Times New Roman"/>
          <w:bCs/>
          <w:iCs/>
          <w:sz w:val="24"/>
          <w:szCs w:val="24"/>
        </w:rPr>
        <w:t xml:space="preserve">urrent and next year funding in </w:t>
      </w:r>
      <w:r w:rsidRPr="0062682F">
        <w:rPr>
          <w:rFonts w:ascii="Times New Roman" w:hAnsi="Times New Roman"/>
          <w:bCs/>
          <w:iCs/>
          <w:sz w:val="24"/>
          <w:szCs w:val="24"/>
        </w:rPr>
        <w:t xml:space="preserve">both </w:t>
      </w:r>
      <w:r w:rsidR="0094298F" w:rsidRPr="0062682F">
        <w:rPr>
          <w:rFonts w:ascii="Times New Roman" w:hAnsi="Times New Roman"/>
          <w:bCs/>
          <w:iCs/>
          <w:sz w:val="24"/>
          <w:szCs w:val="24"/>
        </w:rPr>
        <w:t xml:space="preserve">the </w:t>
      </w:r>
      <w:hyperlink r:id="rId25" w:history="1">
        <w:r w:rsidR="0094298F" w:rsidRPr="000A7D6E">
          <w:rPr>
            <w:rStyle w:val="Hyperlink"/>
            <w:rFonts w:ascii="Times New Roman" w:hAnsi="Times New Roman"/>
            <w:b/>
            <w:i/>
            <w:sz w:val="24"/>
            <w:szCs w:val="24"/>
          </w:rPr>
          <w:t>FY 2024 Consolidated Appropriations Act (P.L. 118-42)</w:t>
        </w:r>
      </w:hyperlink>
      <w:r w:rsidR="0094298F" w:rsidRPr="000A7D6E">
        <w:rPr>
          <w:rFonts w:ascii="Times New Roman" w:hAnsi="Times New Roman"/>
          <w:b/>
          <w:i/>
          <w:sz w:val="24"/>
          <w:szCs w:val="24"/>
        </w:rPr>
        <w:t xml:space="preserve"> </w:t>
      </w:r>
      <w:r w:rsidR="0094298F" w:rsidRPr="0062682F">
        <w:rPr>
          <w:rFonts w:ascii="Times New Roman" w:hAnsi="Times New Roman"/>
          <w:sz w:val="24"/>
          <w:szCs w:val="24"/>
        </w:rPr>
        <w:t xml:space="preserve">and </w:t>
      </w:r>
      <w:r w:rsidR="0014238D" w:rsidRPr="0062682F">
        <w:rPr>
          <w:rFonts w:ascii="Times New Roman" w:hAnsi="Times New Roman"/>
          <w:bCs/>
          <w:iCs/>
          <w:sz w:val="24"/>
          <w:szCs w:val="24"/>
        </w:rPr>
        <w:t xml:space="preserve">the </w:t>
      </w:r>
      <w:hyperlink r:id="rId26" w:history="1">
        <w:r w:rsidR="0014238D" w:rsidRPr="000A7D6E">
          <w:rPr>
            <w:rStyle w:val="Hyperlink"/>
            <w:rFonts w:ascii="Times New Roman" w:hAnsi="Times New Roman"/>
            <w:b/>
            <w:bCs/>
            <w:i/>
            <w:iCs/>
            <w:sz w:val="24"/>
            <w:szCs w:val="24"/>
          </w:rPr>
          <w:t>F</w:t>
        </w:r>
        <w:r w:rsidR="00932F05" w:rsidRPr="000A7D6E">
          <w:rPr>
            <w:rStyle w:val="Hyperlink"/>
            <w:rFonts w:ascii="Times New Roman" w:hAnsi="Times New Roman"/>
            <w:b/>
            <w:bCs/>
            <w:i/>
            <w:iCs/>
            <w:sz w:val="24"/>
            <w:szCs w:val="24"/>
          </w:rPr>
          <w:t xml:space="preserve">Y 2023 </w:t>
        </w:r>
        <w:r w:rsidR="00932F05" w:rsidRPr="000A7D6E">
          <w:rPr>
            <w:rStyle w:val="Hyperlink"/>
            <w:rFonts w:ascii="Times New Roman" w:hAnsi="Times New Roman"/>
            <w:b/>
            <w:i/>
            <w:sz w:val="24"/>
            <w:szCs w:val="24"/>
          </w:rPr>
          <w:t>Consolidated Appropriations Act (P.L. 117-328)</w:t>
        </w:r>
      </w:hyperlink>
      <w:r w:rsidR="00932F05" w:rsidRPr="0062682F">
        <w:rPr>
          <w:rFonts w:ascii="Times New Roman" w:hAnsi="Times New Roman"/>
          <w:b/>
          <w:bCs/>
          <w:iCs/>
          <w:sz w:val="24"/>
          <w:szCs w:val="24"/>
        </w:rPr>
        <w:t xml:space="preserve"> </w:t>
      </w:r>
      <w:r w:rsidR="0014238D" w:rsidRPr="0062682F">
        <w:rPr>
          <w:rFonts w:ascii="Times New Roman" w:hAnsi="Times New Roman"/>
          <w:bCs/>
          <w:iCs/>
          <w:sz w:val="24"/>
          <w:szCs w:val="24"/>
        </w:rPr>
        <w:t xml:space="preserve">for </w:t>
      </w:r>
      <w:r w:rsidR="00306D8D" w:rsidRPr="0062682F">
        <w:rPr>
          <w:rFonts w:ascii="Times New Roman" w:hAnsi="Times New Roman"/>
          <w:sz w:val="24"/>
          <w:szCs w:val="24"/>
        </w:rPr>
        <w:t>essential health care</w:t>
      </w:r>
      <w:r w:rsidR="45A55725" w:rsidRPr="0062682F">
        <w:rPr>
          <w:rFonts w:ascii="Times New Roman" w:hAnsi="Times New Roman"/>
          <w:sz w:val="24"/>
          <w:szCs w:val="24"/>
        </w:rPr>
        <w:t xml:space="preserve"> programs </w:t>
      </w:r>
      <w:r w:rsidR="0014238D" w:rsidRPr="0062682F">
        <w:rPr>
          <w:rFonts w:ascii="Times New Roman" w:hAnsi="Times New Roman"/>
          <w:sz w:val="24"/>
          <w:szCs w:val="24"/>
        </w:rPr>
        <w:t xml:space="preserve">to prevent </w:t>
      </w:r>
      <w:r w:rsidR="45A55725" w:rsidRPr="0062682F">
        <w:rPr>
          <w:rFonts w:ascii="Times New Roman" w:hAnsi="Times New Roman"/>
          <w:sz w:val="24"/>
          <w:szCs w:val="24"/>
        </w:rPr>
        <w:t>service disruptions</w:t>
      </w:r>
      <w:r w:rsidR="0094298F" w:rsidRPr="0062682F">
        <w:rPr>
          <w:rFonts w:ascii="Times New Roman" w:hAnsi="Times New Roman"/>
          <w:sz w:val="24"/>
          <w:szCs w:val="24"/>
        </w:rPr>
        <w:t xml:space="preserve"> from </w:t>
      </w:r>
      <w:r w:rsidR="00C62B37">
        <w:rPr>
          <w:rFonts w:ascii="Times New Roman" w:hAnsi="Times New Roman"/>
          <w:sz w:val="24"/>
          <w:szCs w:val="24"/>
        </w:rPr>
        <w:t>govern</w:t>
      </w:r>
      <w:r w:rsidR="0094298F" w:rsidRPr="0062682F">
        <w:rPr>
          <w:rFonts w:ascii="Times New Roman" w:hAnsi="Times New Roman"/>
          <w:sz w:val="24"/>
          <w:szCs w:val="24"/>
        </w:rPr>
        <w:t xml:space="preserve">ment shutdowns or </w:t>
      </w:r>
      <w:r w:rsidR="00E33AB7" w:rsidRPr="0062682F">
        <w:rPr>
          <w:rFonts w:ascii="Times New Roman" w:hAnsi="Times New Roman"/>
          <w:sz w:val="24"/>
          <w:szCs w:val="24"/>
        </w:rPr>
        <w:t>lapse</w:t>
      </w:r>
      <w:r w:rsidR="00306D8D" w:rsidRPr="0062682F">
        <w:rPr>
          <w:rFonts w:ascii="Times New Roman" w:hAnsi="Times New Roman"/>
          <w:sz w:val="24"/>
          <w:szCs w:val="24"/>
        </w:rPr>
        <w:t>s</w:t>
      </w:r>
      <w:r w:rsidR="00E33AB7" w:rsidRPr="0062682F">
        <w:rPr>
          <w:rFonts w:ascii="Times New Roman" w:hAnsi="Times New Roman"/>
          <w:sz w:val="24"/>
          <w:szCs w:val="24"/>
        </w:rPr>
        <w:t xml:space="preserve"> in annual appropriations funding</w:t>
      </w:r>
      <w:r w:rsidR="45A55725" w:rsidRPr="0062682F">
        <w:rPr>
          <w:rFonts w:ascii="Times New Roman" w:hAnsi="Times New Roman"/>
          <w:sz w:val="24"/>
          <w:szCs w:val="24"/>
        </w:rPr>
        <w:t xml:space="preserve"> </w:t>
      </w:r>
    </w:p>
    <w:p w14:paraId="62CBE74F" w14:textId="77777777" w:rsidR="00936D09" w:rsidRPr="0062682F" w:rsidRDefault="00936D09" w:rsidP="00FA2993">
      <w:pPr>
        <w:pStyle w:val="wordsection1"/>
        <w:spacing w:before="0" w:beforeAutospacing="0" w:after="0" w:afterAutospacing="0"/>
        <w:ind w:left="360"/>
        <w:contextualSpacing/>
        <w:rPr>
          <w:rFonts w:ascii="Times New Roman" w:hAnsi="Times New Roman"/>
          <w:b/>
          <w:bCs/>
          <w:sz w:val="24"/>
          <w:szCs w:val="24"/>
        </w:rPr>
      </w:pPr>
    </w:p>
    <w:p w14:paraId="46E1CC67" w14:textId="60570E98" w:rsidR="00DC6BA0" w:rsidRPr="0062682F" w:rsidRDefault="008611C1" w:rsidP="00736D0A">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Increased</w:t>
      </w:r>
      <w:r w:rsidRPr="0062682F">
        <w:rPr>
          <w:rFonts w:ascii="Times New Roman" w:hAnsi="Times New Roman" w:cs="Times New Roman"/>
          <w:b/>
          <w:i/>
          <w:sz w:val="24"/>
          <w:szCs w:val="24"/>
        </w:rPr>
        <w:t xml:space="preserve"> </w:t>
      </w:r>
      <w:r w:rsidR="00DC6BA0" w:rsidRPr="0062682F">
        <w:rPr>
          <w:rFonts w:ascii="Times New Roman" w:hAnsi="Times New Roman" w:cs="Times New Roman"/>
          <w:b/>
          <w:i/>
          <w:sz w:val="24"/>
          <w:szCs w:val="24"/>
        </w:rPr>
        <w:t>Funding for Native Health Care</w:t>
      </w:r>
      <w:r w:rsidR="005F7D50" w:rsidRPr="0062682F">
        <w:rPr>
          <w:rFonts w:ascii="Times New Roman" w:hAnsi="Times New Roman" w:cs="Times New Roman"/>
          <w:b/>
          <w:i/>
          <w:sz w:val="24"/>
          <w:szCs w:val="24"/>
        </w:rPr>
        <w:t xml:space="preserve"> </w:t>
      </w:r>
    </w:p>
    <w:p w14:paraId="5F6B5D76" w14:textId="03C44063" w:rsidR="00DC6BA0" w:rsidRPr="009667F5" w:rsidRDefault="00495F94" w:rsidP="009667F5">
      <w:pPr>
        <w:pStyle w:val="wordsection1"/>
        <w:numPr>
          <w:ilvl w:val="0"/>
          <w:numId w:val="6"/>
        </w:numPr>
        <w:spacing w:before="0" w:beforeAutospacing="0" w:after="0" w:afterAutospacing="0"/>
        <w:contextualSpacing/>
        <w:rPr>
          <w:rFonts w:ascii="Times New Roman" w:hAnsi="Times New Roman"/>
          <w:sz w:val="24"/>
          <w:szCs w:val="24"/>
        </w:rPr>
      </w:pPr>
      <w:r>
        <w:rPr>
          <w:rFonts w:ascii="Times New Roman" w:hAnsi="Times New Roman"/>
          <w:b/>
          <w:sz w:val="24"/>
          <w:szCs w:val="24"/>
        </w:rPr>
        <w:t>Secured m</w:t>
      </w:r>
      <w:r w:rsidR="00CE6613">
        <w:rPr>
          <w:rFonts w:ascii="Times New Roman" w:hAnsi="Times New Roman"/>
          <w:b/>
          <w:sz w:val="24"/>
          <w:szCs w:val="24"/>
        </w:rPr>
        <w:t>ore than</w:t>
      </w:r>
      <w:r w:rsidR="00DC6BA0" w:rsidRPr="0062682F">
        <w:rPr>
          <w:rFonts w:ascii="Times New Roman" w:hAnsi="Times New Roman"/>
          <w:b/>
          <w:sz w:val="24"/>
          <w:szCs w:val="24"/>
        </w:rPr>
        <w:t xml:space="preserve"> $24 billion</w:t>
      </w:r>
      <w:r w:rsidR="00DC6BA0" w:rsidRPr="0062682F">
        <w:rPr>
          <w:rFonts w:ascii="Times New Roman" w:hAnsi="Times New Roman"/>
          <w:sz w:val="24"/>
          <w:szCs w:val="24"/>
        </w:rPr>
        <w:t xml:space="preserve"> </w:t>
      </w:r>
      <w:bookmarkStart w:id="0" w:name="_Hlk184664170"/>
      <w:r w:rsidR="005F7D50" w:rsidRPr="0062682F">
        <w:rPr>
          <w:rFonts w:ascii="Times New Roman" w:hAnsi="Times New Roman"/>
          <w:sz w:val="24"/>
          <w:szCs w:val="24"/>
        </w:rPr>
        <w:t xml:space="preserve">in </w:t>
      </w:r>
      <w:hyperlink r:id="rId27" w:history="1">
        <w:r w:rsidR="005F7D50" w:rsidRPr="0062682F">
          <w:rPr>
            <w:rStyle w:val="Hyperlink"/>
            <w:rFonts w:ascii="Times New Roman" w:hAnsi="Times New Roman"/>
            <w:b/>
            <w:sz w:val="24"/>
            <w:szCs w:val="24"/>
          </w:rPr>
          <w:t>ARPA</w:t>
        </w:r>
      </w:hyperlink>
      <w:r w:rsidR="00DA7681">
        <w:rPr>
          <w:rFonts w:ascii="Times New Roman" w:hAnsi="Times New Roman"/>
          <w:b/>
          <w:sz w:val="24"/>
          <w:szCs w:val="24"/>
        </w:rPr>
        <w:t xml:space="preserve"> </w:t>
      </w:r>
      <w:r w:rsidR="005F7D50" w:rsidRPr="0062682F">
        <w:rPr>
          <w:rFonts w:ascii="Times New Roman" w:hAnsi="Times New Roman"/>
          <w:sz w:val="24"/>
          <w:szCs w:val="24"/>
        </w:rPr>
        <w:t xml:space="preserve">and </w:t>
      </w:r>
      <w:r w:rsidR="005F7D50" w:rsidRPr="0062682F">
        <w:rPr>
          <w:rFonts w:ascii="Times New Roman" w:hAnsi="Times New Roman"/>
          <w:b/>
          <w:sz w:val="24"/>
          <w:szCs w:val="24"/>
        </w:rPr>
        <w:t>FY 2022</w:t>
      </w:r>
      <w:r w:rsidR="00C04DEA" w:rsidRPr="00C04DEA">
        <w:rPr>
          <w:rFonts w:ascii="Times New Roman" w:hAnsi="Times New Roman"/>
          <w:b/>
          <w:sz w:val="24"/>
          <w:szCs w:val="24"/>
        </w:rPr>
        <w:t xml:space="preserve">, </w:t>
      </w:r>
      <w:r w:rsidR="005F7D50" w:rsidRPr="0062682F">
        <w:rPr>
          <w:rFonts w:ascii="Times New Roman" w:hAnsi="Times New Roman"/>
          <w:b/>
          <w:sz w:val="24"/>
          <w:szCs w:val="24"/>
        </w:rPr>
        <w:t>FY 2023</w:t>
      </w:r>
      <w:r w:rsidR="00C04DEA">
        <w:rPr>
          <w:rFonts w:ascii="Times New Roman" w:hAnsi="Times New Roman"/>
          <w:b/>
          <w:sz w:val="24"/>
          <w:szCs w:val="24"/>
        </w:rPr>
        <w:t xml:space="preserve">, </w:t>
      </w:r>
      <w:r w:rsidR="00C04DEA" w:rsidRPr="0062682F">
        <w:rPr>
          <w:rFonts w:ascii="Times New Roman" w:hAnsi="Times New Roman"/>
          <w:b/>
          <w:sz w:val="24"/>
          <w:szCs w:val="24"/>
        </w:rPr>
        <w:t>FY 202</w:t>
      </w:r>
      <w:r w:rsidR="00C04DEA">
        <w:rPr>
          <w:rFonts w:ascii="Times New Roman" w:hAnsi="Times New Roman"/>
          <w:b/>
          <w:sz w:val="24"/>
          <w:szCs w:val="24"/>
        </w:rPr>
        <w:t>4</w:t>
      </w:r>
      <w:r w:rsidR="005F7D50" w:rsidRPr="0062682F">
        <w:rPr>
          <w:rFonts w:ascii="Times New Roman" w:hAnsi="Times New Roman"/>
          <w:b/>
          <w:sz w:val="24"/>
          <w:szCs w:val="24"/>
        </w:rPr>
        <w:t xml:space="preserve"> appropriations</w:t>
      </w:r>
      <w:r w:rsidR="005F7D50" w:rsidRPr="0062682F">
        <w:rPr>
          <w:rFonts w:ascii="Times New Roman" w:hAnsi="Times New Roman"/>
          <w:sz w:val="24"/>
          <w:szCs w:val="24"/>
        </w:rPr>
        <w:t xml:space="preserve"> </w:t>
      </w:r>
      <w:bookmarkEnd w:id="0"/>
      <w:r w:rsidR="00DC6BA0" w:rsidRPr="0062682F">
        <w:rPr>
          <w:rFonts w:ascii="Times New Roman" w:hAnsi="Times New Roman"/>
          <w:sz w:val="24"/>
          <w:szCs w:val="24"/>
        </w:rPr>
        <w:t xml:space="preserve">for Native health care, including </w:t>
      </w:r>
      <w:r w:rsidR="005F7D50" w:rsidRPr="0062682F">
        <w:rPr>
          <w:rFonts w:ascii="Times New Roman" w:hAnsi="Times New Roman"/>
          <w:sz w:val="24"/>
          <w:szCs w:val="24"/>
        </w:rPr>
        <w:t>for IHS</w:t>
      </w:r>
      <w:r w:rsidR="00DC6BA0" w:rsidRPr="0062682F">
        <w:rPr>
          <w:rFonts w:ascii="Times New Roman" w:hAnsi="Times New Roman"/>
          <w:sz w:val="24"/>
          <w:szCs w:val="24"/>
        </w:rPr>
        <w:t xml:space="preserve"> and Native Hawaiian Health Care Systems</w:t>
      </w:r>
    </w:p>
    <w:p w14:paraId="1B048D6D" w14:textId="5A5E457B" w:rsidR="00A742D0" w:rsidRDefault="00495F94" w:rsidP="001122AD">
      <w:pPr>
        <w:pStyle w:val="wordsection1"/>
        <w:numPr>
          <w:ilvl w:val="0"/>
          <w:numId w:val="6"/>
        </w:numPr>
        <w:spacing w:before="0" w:beforeAutospacing="0" w:after="0" w:afterAutospacing="0"/>
        <w:contextualSpacing/>
        <w:rPr>
          <w:rFonts w:ascii="Times New Roman" w:hAnsi="Times New Roman"/>
          <w:sz w:val="24"/>
          <w:szCs w:val="24"/>
        </w:rPr>
      </w:pPr>
      <w:r>
        <w:rPr>
          <w:rFonts w:ascii="Times New Roman" w:hAnsi="Times New Roman"/>
          <w:b/>
          <w:bCs/>
          <w:iCs/>
          <w:sz w:val="24"/>
          <w:szCs w:val="24"/>
        </w:rPr>
        <w:lastRenderedPageBreak/>
        <w:t xml:space="preserve">Secured </w:t>
      </w:r>
      <w:r w:rsidR="000A2AB8">
        <w:rPr>
          <w:rFonts w:ascii="Times New Roman" w:hAnsi="Times New Roman"/>
          <w:b/>
          <w:bCs/>
          <w:iCs/>
          <w:sz w:val="24"/>
          <w:szCs w:val="24"/>
        </w:rPr>
        <w:t>nearly</w:t>
      </w:r>
      <w:r w:rsidR="45A55725" w:rsidRPr="0062682F">
        <w:rPr>
          <w:rFonts w:ascii="Times New Roman" w:hAnsi="Times New Roman"/>
          <w:sz w:val="24"/>
          <w:szCs w:val="24"/>
        </w:rPr>
        <w:t xml:space="preserve"> </w:t>
      </w:r>
      <w:r w:rsidR="45A55725" w:rsidRPr="0062682F">
        <w:rPr>
          <w:rFonts w:ascii="Times New Roman" w:hAnsi="Times New Roman"/>
          <w:b/>
          <w:bCs/>
          <w:sz w:val="24"/>
          <w:szCs w:val="24"/>
        </w:rPr>
        <w:t>$</w:t>
      </w:r>
      <w:r w:rsidR="00175C85" w:rsidRPr="0062682F">
        <w:rPr>
          <w:rFonts w:ascii="Times New Roman" w:hAnsi="Times New Roman"/>
          <w:b/>
          <w:bCs/>
          <w:sz w:val="24"/>
          <w:szCs w:val="24"/>
        </w:rPr>
        <w:t>7</w:t>
      </w:r>
      <w:r w:rsidR="45A55725" w:rsidRPr="0062682F">
        <w:rPr>
          <w:rFonts w:ascii="Times New Roman" w:hAnsi="Times New Roman"/>
          <w:b/>
          <w:bCs/>
          <w:sz w:val="24"/>
          <w:szCs w:val="24"/>
        </w:rPr>
        <w:t xml:space="preserve"> billion</w:t>
      </w:r>
      <w:r w:rsidR="45A55725" w:rsidRPr="0062682F">
        <w:rPr>
          <w:rFonts w:ascii="Times New Roman" w:hAnsi="Times New Roman"/>
          <w:sz w:val="24"/>
          <w:szCs w:val="24"/>
        </w:rPr>
        <w:t xml:space="preserve"> for Native health care</w:t>
      </w:r>
      <w:r w:rsidR="680BB36D" w:rsidRPr="0062682F">
        <w:rPr>
          <w:rFonts w:ascii="Times New Roman" w:hAnsi="Times New Roman"/>
          <w:sz w:val="24"/>
          <w:szCs w:val="24"/>
        </w:rPr>
        <w:t xml:space="preserve"> in </w:t>
      </w:r>
      <w:r w:rsidR="00B8233A" w:rsidRPr="0062682F">
        <w:rPr>
          <w:rFonts w:ascii="Times New Roman" w:hAnsi="Times New Roman"/>
          <w:sz w:val="24"/>
          <w:szCs w:val="24"/>
        </w:rPr>
        <w:t xml:space="preserve">the </w:t>
      </w:r>
      <w:hyperlink r:id="rId28" w:history="1">
        <w:r w:rsidR="00B8233A" w:rsidRPr="000A7D6E">
          <w:rPr>
            <w:rStyle w:val="Hyperlink"/>
            <w:rFonts w:ascii="Times New Roman" w:hAnsi="Times New Roman"/>
            <w:b/>
            <w:i/>
            <w:sz w:val="24"/>
            <w:szCs w:val="24"/>
          </w:rPr>
          <w:t>FY 2024 Consolidated Appropriations Act (P.L. 118-42)</w:t>
        </w:r>
      </w:hyperlink>
      <w:r w:rsidR="00A742D0">
        <w:rPr>
          <w:rFonts w:ascii="Times New Roman" w:hAnsi="Times New Roman"/>
          <w:sz w:val="24"/>
          <w:szCs w:val="24"/>
        </w:rPr>
        <w:t xml:space="preserve"> -- </w:t>
      </w:r>
    </w:p>
    <w:p w14:paraId="3CA92477" w14:textId="52E2FE39" w:rsidR="00347860" w:rsidRDefault="465FE7BA" w:rsidP="000A2AB8">
      <w:pPr>
        <w:pStyle w:val="wordsection1"/>
        <w:numPr>
          <w:ilvl w:val="1"/>
          <w:numId w:val="109"/>
        </w:numPr>
        <w:spacing w:before="0" w:beforeAutospacing="0" w:after="0" w:afterAutospacing="0"/>
        <w:ind w:left="720"/>
        <w:contextualSpacing/>
        <w:rPr>
          <w:rFonts w:ascii="Times New Roman" w:hAnsi="Times New Roman"/>
          <w:sz w:val="24"/>
          <w:szCs w:val="24"/>
        </w:rPr>
      </w:pPr>
      <w:r w:rsidRPr="0062682F">
        <w:rPr>
          <w:rFonts w:ascii="Times New Roman" w:hAnsi="Times New Roman"/>
          <w:bCs/>
          <w:sz w:val="24"/>
          <w:szCs w:val="24"/>
        </w:rPr>
        <w:t>$</w:t>
      </w:r>
      <w:r w:rsidR="00AD21A8">
        <w:rPr>
          <w:rFonts w:ascii="Times New Roman" w:hAnsi="Times New Roman"/>
          <w:bCs/>
          <w:sz w:val="24"/>
          <w:szCs w:val="24"/>
        </w:rPr>
        <w:t>27 m</w:t>
      </w:r>
      <w:r w:rsidRPr="0062682F">
        <w:rPr>
          <w:rFonts w:ascii="Times New Roman" w:hAnsi="Times New Roman"/>
          <w:bCs/>
          <w:sz w:val="24"/>
          <w:szCs w:val="24"/>
        </w:rPr>
        <w:t>illion</w:t>
      </w:r>
      <w:r w:rsidRPr="0062682F">
        <w:rPr>
          <w:rFonts w:ascii="Times New Roman" w:hAnsi="Times New Roman"/>
          <w:sz w:val="24"/>
          <w:szCs w:val="24"/>
        </w:rPr>
        <w:t xml:space="preserve"> for </w:t>
      </w:r>
      <w:r w:rsidR="45A55725" w:rsidRPr="0062682F">
        <w:rPr>
          <w:rFonts w:ascii="Times New Roman" w:hAnsi="Times New Roman"/>
          <w:sz w:val="24"/>
          <w:szCs w:val="24"/>
        </w:rPr>
        <w:t>the Native Hawaiian Health Care Systems</w:t>
      </w:r>
    </w:p>
    <w:p w14:paraId="3B5EB11E" w14:textId="19AE6846" w:rsidR="00A742D0" w:rsidRPr="0062682F" w:rsidRDefault="00A742D0" w:rsidP="000A2AB8">
      <w:pPr>
        <w:pStyle w:val="wordsection1"/>
        <w:numPr>
          <w:ilvl w:val="1"/>
          <w:numId w:val="109"/>
        </w:numPr>
        <w:spacing w:before="0" w:beforeAutospacing="0" w:after="0" w:afterAutospacing="0"/>
        <w:ind w:left="720"/>
        <w:contextualSpacing/>
        <w:rPr>
          <w:rFonts w:ascii="Times New Roman" w:hAnsi="Times New Roman"/>
          <w:sz w:val="24"/>
          <w:szCs w:val="24"/>
        </w:rPr>
      </w:pPr>
      <w:r w:rsidRPr="0062682F">
        <w:rPr>
          <w:rFonts w:ascii="Times New Roman" w:hAnsi="Times New Roman"/>
          <w:sz w:val="24"/>
          <w:szCs w:val="24"/>
        </w:rPr>
        <w:t xml:space="preserve">$6.96 billion for the IHS </w:t>
      </w:r>
    </w:p>
    <w:p w14:paraId="1B1F6140" w14:textId="62D8EECB" w:rsidR="00175C85" w:rsidRPr="0062682F" w:rsidRDefault="00175C85" w:rsidP="000A2AB8">
      <w:pPr>
        <w:pStyle w:val="wordsection1"/>
        <w:numPr>
          <w:ilvl w:val="2"/>
          <w:numId w:val="95"/>
        </w:numPr>
        <w:spacing w:before="0" w:beforeAutospacing="0" w:after="0" w:afterAutospacing="0"/>
        <w:ind w:left="1080"/>
        <w:contextualSpacing/>
        <w:rPr>
          <w:rFonts w:ascii="Times New Roman" w:hAnsi="Times New Roman"/>
          <w:sz w:val="24"/>
          <w:szCs w:val="24"/>
        </w:rPr>
      </w:pPr>
      <w:r w:rsidRPr="0062682F">
        <w:rPr>
          <w:rFonts w:ascii="Times New Roman" w:hAnsi="Times New Roman"/>
          <w:bCs/>
          <w:sz w:val="24"/>
          <w:szCs w:val="24"/>
        </w:rPr>
        <w:t>$4.9 billion for Health Services and $813 million for Health Facilities</w:t>
      </w:r>
      <w:r w:rsidR="00417806">
        <w:rPr>
          <w:rFonts w:ascii="Times New Roman" w:hAnsi="Times New Roman"/>
          <w:bCs/>
          <w:sz w:val="24"/>
          <w:szCs w:val="24"/>
        </w:rPr>
        <w:t>,</w:t>
      </w:r>
      <w:r w:rsidRPr="0062682F">
        <w:rPr>
          <w:rFonts w:ascii="Times New Roman" w:hAnsi="Times New Roman"/>
          <w:bCs/>
          <w:sz w:val="24"/>
          <w:szCs w:val="24"/>
        </w:rPr>
        <w:t xml:space="preserve"> which includes funding for the staffing of new facilities </w:t>
      </w:r>
    </w:p>
    <w:p w14:paraId="228E4B6F" w14:textId="374DBC56" w:rsidR="00175C85" w:rsidRPr="0062682F" w:rsidRDefault="00175C85" w:rsidP="000A2AB8">
      <w:pPr>
        <w:pStyle w:val="wordsection1"/>
        <w:numPr>
          <w:ilvl w:val="2"/>
          <w:numId w:val="95"/>
        </w:numPr>
        <w:spacing w:before="0" w:beforeAutospacing="0" w:after="0" w:afterAutospacing="0"/>
        <w:ind w:left="1080"/>
        <w:contextualSpacing/>
        <w:rPr>
          <w:rFonts w:ascii="Times New Roman" w:hAnsi="Times New Roman"/>
          <w:sz w:val="24"/>
          <w:szCs w:val="24"/>
        </w:rPr>
      </w:pPr>
      <w:r w:rsidRPr="0062682F">
        <w:rPr>
          <w:rFonts w:ascii="Times New Roman" w:hAnsi="Times New Roman"/>
          <w:bCs/>
          <w:sz w:val="24"/>
          <w:szCs w:val="24"/>
        </w:rPr>
        <w:t xml:space="preserve">Fully funded Contract Support Costs and Payments for Tribal Leases  </w:t>
      </w:r>
    </w:p>
    <w:p w14:paraId="60221345" w14:textId="3C3EF9DF" w:rsidR="00175C85" w:rsidRPr="0062682F" w:rsidRDefault="00175C85" w:rsidP="000A2AB8">
      <w:pPr>
        <w:pStyle w:val="wordsection1"/>
        <w:numPr>
          <w:ilvl w:val="2"/>
          <w:numId w:val="95"/>
        </w:numPr>
        <w:spacing w:before="0" w:beforeAutospacing="0" w:after="0" w:afterAutospacing="0"/>
        <w:ind w:left="1080"/>
        <w:contextualSpacing/>
        <w:rPr>
          <w:rFonts w:ascii="Times New Roman" w:hAnsi="Times New Roman"/>
          <w:sz w:val="24"/>
          <w:szCs w:val="24"/>
        </w:rPr>
      </w:pPr>
      <w:r w:rsidRPr="0062682F">
        <w:rPr>
          <w:rFonts w:ascii="Times New Roman" w:hAnsi="Times New Roman"/>
          <w:bCs/>
          <w:sz w:val="24"/>
          <w:szCs w:val="24"/>
        </w:rPr>
        <w:t>Provided advance appropriations for FY 2025</w:t>
      </w:r>
    </w:p>
    <w:p w14:paraId="59B764F7" w14:textId="77777777" w:rsidR="00175C85" w:rsidRPr="0062682F" w:rsidRDefault="00175C85" w:rsidP="001122AD">
      <w:pPr>
        <w:pStyle w:val="wordsection1"/>
        <w:spacing w:before="0" w:beforeAutospacing="0" w:after="0" w:afterAutospacing="0"/>
        <w:ind w:left="1080"/>
        <w:contextualSpacing/>
        <w:rPr>
          <w:rFonts w:ascii="Times New Roman" w:hAnsi="Times New Roman"/>
          <w:sz w:val="24"/>
          <w:szCs w:val="24"/>
        </w:rPr>
      </w:pPr>
    </w:p>
    <w:p w14:paraId="75C5A823" w14:textId="4BCCED40" w:rsidR="00271E20" w:rsidRPr="0062682F" w:rsidRDefault="00FA45ED" w:rsidP="00736D0A">
      <w:pPr>
        <w:pStyle w:val="wordsection1"/>
        <w:spacing w:before="0" w:beforeAutospacing="0" w:after="120" w:afterAutospacing="0"/>
        <w:rPr>
          <w:rFonts w:ascii="Times New Roman" w:hAnsi="Times New Roman"/>
          <w:b/>
          <w:bCs/>
          <w:i/>
          <w:iCs/>
          <w:sz w:val="24"/>
          <w:szCs w:val="24"/>
        </w:rPr>
      </w:pPr>
      <w:r w:rsidRPr="0062682F">
        <w:rPr>
          <w:rFonts w:ascii="Times New Roman" w:hAnsi="Times New Roman"/>
          <w:b/>
          <w:bCs/>
          <w:i/>
          <w:iCs/>
          <w:sz w:val="24"/>
          <w:szCs w:val="24"/>
        </w:rPr>
        <w:t>Creat</w:t>
      </w:r>
      <w:r w:rsidR="00351768" w:rsidRPr="0062682F">
        <w:rPr>
          <w:rFonts w:ascii="Times New Roman" w:hAnsi="Times New Roman"/>
          <w:b/>
          <w:bCs/>
          <w:i/>
          <w:iCs/>
          <w:sz w:val="24"/>
          <w:szCs w:val="24"/>
        </w:rPr>
        <w:t>ed</w:t>
      </w:r>
      <w:r w:rsidRPr="0062682F">
        <w:rPr>
          <w:rFonts w:ascii="Times New Roman" w:hAnsi="Times New Roman"/>
          <w:b/>
          <w:bCs/>
          <w:i/>
          <w:iCs/>
          <w:sz w:val="24"/>
          <w:szCs w:val="24"/>
        </w:rPr>
        <w:t xml:space="preserve"> </w:t>
      </w:r>
      <w:r w:rsidR="00C44BD2" w:rsidRPr="0062682F">
        <w:rPr>
          <w:rFonts w:ascii="Times New Roman" w:hAnsi="Times New Roman"/>
          <w:b/>
          <w:bCs/>
          <w:i/>
          <w:iCs/>
          <w:sz w:val="24"/>
          <w:szCs w:val="24"/>
        </w:rPr>
        <w:t xml:space="preserve">New </w:t>
      </w:r>
      <w:r w:rsidR="45A55725" w:rsidRPr="0062682F">
        <w:rPr>
          <w:rFonts w:ascii="Times New Roman" w:hAnsi="Times New Roman"/>
          <w:b/>
          <w:bCs/>
          <w:i/>
          <w:iCs/>
          <w:sz w:val="24"/>
          <w:szCs w:val="24"/>
        </w:rPr>
        <w:t xml:space="preserve">Native </w:t>
      </w:r>
      <w:r w:rsidR="00C44BD2" w:rsidRPr="0062682F">
        <w:rPr>
          <w:rFonts w:ascii="Times New Roman" w:hAnsi="Times New Roman"/>
          <w:b/>
          <w:bCs/>
          <w:i/>
          <w:iCs/>
          <w:sz w:val="24"/>
          <w:szCs w:val="24"/>
        </w:rPr>
        <w:t>Behavioral Health Resources</w:t>
      </w:r>
      <w:r w:rsidR="00D33C81">
        <w:rPr>
          <w:rFonts w:ascii="Times New Roman" w:hAnsi="Times New Roman"/>
          <w:b/>
          <w:bCs/>
          <w:i/>
          <w:iCs/>
          <w:sz w:val="24"/>
          <w:szCs w:val="24"/>
        </w:rPr>
        <w:t>;</w:t>
      </w:r>
      <w:r w:rsidR="000A7D6E">
        <w:rPr>
          <w:rFonts w:ascii="Times New Roman" w:hAnsi="Times New Roman"/>
          <w:b/>
          <w:bCs/>
          <w:i/>
          <w:iCs/>
          <w:sz w:val="24"/>
          <w:szCs w:val="24"/>
        </w:rPr>
        <w:t xml:space="preserve"> </w:t>
      </w:r>
      <w:r w:rsidR="005870DA">
        <w:rPr>
          <w:rFonts w:ascii="Times New Roman" w:hAnsi="Times New Roman"/>
          <w:b/>
          <w:bCs/>
          <w:i/>
          <w:iCs/>
          <w:sz w:val="24"/>
          <w:szCs w:val="24"/>
        </w:rPr>
        <w:t>Advanced Health Care Workforce Parity</w:t>
      </w:r>
      <w:r w:rsidR="00D33C81">
        <w:rPr>
          <w:rFonts w:ascii="Times New Roman" w:hAnsi="Times New Roman"/>
          <w:b/>
          <w:bCs/>
          <w:i/>
          <w:iCs/>
          <w:sz w:val="24"/>
          <w:szCs w:val="24"/>
        </w:rPr>
        <w:t xml:space="preserve"> and Health Care Needs of Native Elders</w:t>
      </w:r>
    </w:p>
    <w:p w14:paraId="1EB287E9" w14:textId="3E3AB7C6" w:rsidR="005870DA" w:rsidRDefault="45A55725" w:rsidP="005870DA">
      <w:pPr>
        <w:pStyle w:val="wordsection1"/>
        <w:numPr>
          <w:ilvl w:val="0"/>
          <w:numId w:val="6"/>
        </w:numPr>
        <w:spacing w:before="0" w:beforeAutospacing="0" w:after="0" w:afterAutospacing="0"/>
        <w:contextualSpacing/>
        <w:rPr>
          <w:rFonts w:ascii="Times New Roman" w:hAnsi="Times New Roman"/>
          <w:sz w:val="24"/>
          <w:szCs w:val="24"/>
        </w:rPr>
      </w:pPr>
      <w:r w:rsidRPr="000F0539">
        <w:rPr>
          <w:rFonts w:ascii="Times New Roman" w:hAnsi="Times New Roman"/>
          <w:b/>
          <w:sz w:val="24"/>
          <w:szCs w:val="24"/>
        </w:rPr>
        <w:t>Authorize</w:t>
      </w:r>
      <w:r w:rsidR="4DEF6E16" w:rsidRPr="000F0539">
        <w:rPr>
          <w:rFonts w:ascii="Times New Roman" w:hAnsi="Times New Roman"/>
          <w:b/>
          <w:sz w:val="24"/>
          <w:szCs w:val="24"/>
        </w:rPr>
        <w:t>d</w:t>
      </w:r>
      <w:r w:rsidRPr="0062682F">
        <w:rPr>
          <w:rFonts w:ascii="Times New Roman" w:hAnsi="Times New Roman"/>
          <w:sz w:val="24"/>
          <w:szCs w:val="24"/>
        </w:rPr>
        <w:t xml:space="preserve"> </w:t>
      </w:r>
      <w:r w:rsidRPr="0062682F">
        <w:rPr>
          <w:rFonts w:ascii="Times New Roman" w:hAnsi="Times New Roman"/>
          <w:b/>
          <w:bCs/>
          <w:sz w:val="24"/>
          <w:szCs w:val="24"/>
        </w:rPr>
        <w:t>$80 million</w:t>
      </w:r>
      <w:r w:rsidRPr="0062682F">
        <w:rPr>
          <w:rFonts w:ascii="Times New Roman" w:hAnsi="Times New Roman"/>
          <w:sz w:val="24"/>
          <w:szCs w:val="24"/>
        </w:rPr>
        <w:t xml:space="preserve"> in </w:t>
      </w:r>
      <w:r w:rsidR="00B8233A" w:rsidRPr="0062682F">
        <w:rPr>
          <w:rFonts w:ascii="Times New Roman" w:hAnsi="Times New Roman"/>
          <w:sz w:val="24"/>
          <w:szCs w:val="24"/>
        </w:rPr>
        <w:t xml:space="preserve">the </w:t>
      </w:r>
      <w:hyperlink r:id="rId29" w:history="1">
        <w:r w:rsidR="00B8233A" w:rsidRPr="009667F5">
          <w:rPr>
            <w:rStyle w:val="Hyperlink"/>
            <w:rFonts w:ascii="Times New Roman" w:hAnsi="Times New Roman"/>
            <w:b/>
            <w:i/>
            <w:sz w:val="24"/>
            <w:szCs w:val="24"/>
          </w:rPr>
          <w:t>FY 2023 Consolidated Appropriations Act (P.L. 117-328)</w:t>
        </w:r>
      </w:hyperlink>
      <w:r w:rsidR="00B8233A" w:rsidRPr="009667F5">
        <w:rPr>
          <w:rFonts w:ascii="Times New Roman" w:hAnsi="Times New Roman"/>
          <w:b/>
          <w:bCs/>
          <w:i/>
          <w:iCs/>
          <w:sz w:val="24"/>
          <w:szCs w:val="24"/>
        </w:rPr>
        <w:t xml:space="preserve"> </w:t>
      </w:r>
      <w:r w:rsidR="00B8233A" w:rsidRPr="0062682F">
        <w:rPr>
          <w:rFonts w:ascii="Times New Roman" w:hAnsi="Times New Roman"/>
          <w:bCs/>
          <w:iCs/>
          <w:sz w:val="24"/>
          <w:szCs w:val="24"/>
        </w:rPr>
        <w:t xml:space="preserve">in </w:t>
      </w:r>
      <w:r w:rsidRPr="0062682F">
        <w:rPr>
          <w:rFonts w:ascii="Times New Roman" w:hAnsi="Times New Roman"/>
          <w:sz w:val="24"/>
          <w:szCs w:val="24"/>
        </w:rPr>
        <w:t xml:space="preserve">annual appropriations for four fiscal years </w:t>
      </w:r>
      <w:r w:rsidR="000F0539">
        <w:rPr>
          <w:rFonts w:ascii="Times New Roman" w:hAnsi="Times New Roman"/>
          <w:sz w:val="24"/>
          <w:szCs w:val="24"/>
        </w:rPr>
        <w:t>for</w:t>
      </w:r>
      <w:r w:rsidRPr="0062682F">
        <w:rPr>
          <w:rFonts w:ascii="Times New Roman" w:hAnsi="Times New Roman"/>
          <w:sz w:val="24"/>
          <w:szCs w:val="24"/>
        </w:rPr>
        <w:t xml:space="preserve"> Native communities’ behavioral health needs</w:t>
      </w:r>
    </w:p>
    <w:p w14:paraId="61FCC527" w14:textId="4A598E24" w:rsidR="00AE0621" w:rsidRPr="009667F5" w:rsidRDefault="005870DA" w:rsidP="00172804">
      <w:pPr>
        <w:pStyle w:val="wordsection1"/>
        <w:numPr>
          <w:ilvl w:val="0"/>
          <w:numId w:val="6"/>
        </w:numPr>
        <w:spacing w:before="0" w:beforeAutospacing="0" w:after="0" w:afterAutospacing="0"/>
        <w:contextualSpacing/>
        <w:rPr>
          <w:rFonts w:ascii="Times New Roman" w:hAnsi="Times New Roman"/>
          <w:sz w:val="24"/>
          <w:szCs w:val="24"/>
        </w:rPr>
      </w:pPr>
      <w:r w:rsidRPr="00C04DEA">
        <w:rPr>
          <w:rFonts w:ascii="Times New Roman" w:hAnsi="Times New Roman"/>
          <w:b/>
          <w:sz w:val="24"/>
          <w:szCs w:val="24"/>
        </w:rPr>
        <w:t>Passed</w:t>
      </w:r>
      <w:r w:rsidRPr="00E55ECA">
        <w:rPr>
          <w:rFonts w:ascii="Times New Roman" w:hAnsi="Times New Roman"/>
          <w:b/>
          <w:sz w:val="24"/>
          <w:szCs w:val="24"/>
        </w:rPr>
        <w:t xml:space="preserve"> </w:t>
      </w:r>
      <w:hyperlink r:id="rId30" w:history="1">
        <w:r w:rsidRPr="009667F5">
          <w:rPr>
            <w:rStyle w:val="Hyperlink"/>
            <w:rFonts w:ascii="Times New Roman" w:hAnsi="Times New Roman"/>
            <w:b/>
            <w:i/>
            <w:sz w:val="24"/>
            <w:szCs w:val="24"/>
          </w:rPr>
          <w:t>S. 3022 – IHS Workforce Parity Act of 2024</w:t>
        </w:r>
      </w:hyperlink>
      <w:r>
        <w:rPr>
          <w:rFonts w:ascii="Times New Roman" w:hAnsi="Times New Roman"/>
          <w:sz w:val="24"/>
          <w:szCs w:val="24"/>
        </w:rPr>
        <w:t xml:space="preserve"> </w:t>
      </w:r>
      <w:r w:rsidR="000F0539">
        <w:rPr>
          <w:rFonts w:ascii="Times New Roman" w:hAnsi="Times New Roman"/>
          <w:sz w:val="24"/>
          <w:szCs w:val="24"/>
        </w:rPr>
        <w:t>by</w:t>
      </w:r>
      <w:r>
        <w:rPr>
          <w:rFonts w:ascii="Times New Roman" w:hAnsi="Times New Roman"/>
          <w:sz w:val="24"/>
          <w:szCs w:val="24"/>
        </w:rPr>
        <w:t xml:space="preserve"> the Senate</w:t>
      </w:r>
      <w:r w:rsidR="00001B19">
        <w:rPr>
          <w:rFonts w:ascii="Times New Roman" w:hAnsi="Times New Roman"/>
          <w:sz w:val="24"/>
          <w:szCs w:val="24"/>
        </w:rPr>
        <w:t xml:space="preserve"> in the 118</w:t>
      </w:r>
      <w:r w:rsidR="00001B19" w:rsidRPr="00E55ECA">
        <w:rPr>
          <w:rFonts w:ascii="Times New Roman" w:hAnsi="Times New Roman"/>
          <w:sz w:val="24"/>
          <w:szCs w:val="24"/>
          <w:vertAlign w:val="superscript"/>
        </w:rPr>
        <w:t>th</w:t>
      </w:r>
      <w:r w:rsidR="00001B19">
        <w:rPr>
          <w:rFonts w:ascii="Times New Roman" w:hAnsi="Times New Roman"/>
          <w:sz w:val="24"/>
          <w:szCs w:val="24"/>
        </w:rPr>
        <w:t xml:space="preserve"> Congress</w:t>
      </w:r>
    </w:p>
    <w:p w14:paraId="51E88DBD" w14:textId="25F55EC1" w:rsidR="005A11F8" w:rsidRDefault="005A11F8" w:rsidP="005A11F8">
      <w:pPr>
        <w:pStyle w:val="wordsection1"/>
        <w:numPr>
          <w:ilvl w:val="0"/>
          <w:numId w:val="108"/>
        </w:numPr>
        <w:spacing w:before="0" w:beforeAutospacing="0" w:after="0" w:afterAutospacing="0"/>
        <w:ind w:left="360"/>
        <w:contextualSpacing/>
        <w:rPr>
          <w:rFonts w:ascii="Times New Roman" w:hAnsi="Times New Roman"/>
          <w:sz w:val="24"/>
          <w:szCs w:val="24"/>
        </w:rPr>
      </w:pPr>
      <w:r w:rsidRPr="00C04DEA">
        <w:rPr>
          <w:rFonts w:ascii="Times New Roman" w:hAnsi="Times New Roman"/>
          <w:b/>
          <w:sz w:val="24"/>
          <w:szCs w:val="24"/>
        </w:rPr>
        <w:t>Passed</w:t>
      </w:r>
      <w:r>
        <w:rPr>
          <w:rFonts w:ascii="Times New Roman" w:hAnsi="Times New Roman"/>
          <w:sz w:val="24"/>
          <w:szCs w:val="24"/>
        </w:rPr>
        <w:t xml:space="preserve"> </w:t>
      </w:r>
      <w:hyperlink r:id="rId31" w:history="1">
        <w:r w:rsidRPr="009667F5">
          <w:rPr>
            <w:rStyle w:val="Hyperlink"/>
            <w:rFonts w:ascii="Times New Roman" w:hAnsi="Times New Roman"/>
            <w:b/>
            <w:i/>
            <w:sz w:val="24"/>
            <w:szCs w:val="24"/>
          </w:rPr>
          <w:t>S. 4776 – Older Americans Act Reauthorization Act of 2024</w:t>
        </w:r>
      </w:hyperlink>
      <w:r>
        <w:rPr>
          <w:rFonts w:ascii="Times New Roman" w:hAnsi="Times New Roman"/>
          <w:sz w:val="24"/>
          <w:szCs w:val="24"/>
        </w:rPr>
        <w:t xml:space="preserve"> </w:t>
      </w:r>
      <w:r w:rsidR="000F0539">
        <w:rPr>
          <w:rFonts w:ascii="Times New Roman" w:hAnsi="Times New Roman"/>
          <w:sz w:val="24"/>
          <w:szCs w:val="24"/>
        </w:rPr>
        <w:t>by</w:t>
      </w:r>
      <w:r>
        <w:rPr>
          <w:rFonts w:ascii="Times New Roman" w:hAnsi="Times New Roman"/>
          <w:sz w:val="24"/>
          <w:szCs w:val="24"/>
        </w:rPr>
        <w:t xml:space="preserve"> the Senate in the 118</w:t>
      </w:r>
      <w:r w:rsidRPr="00E55ECA">
        <w:rPr>
          <w:rFonts w:ascii="Times New Roman" w:hAnsi="Times New Roman"/>
          <w:sz w:val="24"/>
          <w:szCs w:val="24"/>
          <w:vertAlign w:val="superscript"/>
        </w:rPr>
        <w:t>th</w:t>
      </w:r>
      <w:r>
        <w:rPr>
          <w:rFonts w:ascii="Times New Roman" w:hAnsi="Times New Roman"/>
          <w:sz w:val="24"/>
          <w:szCs w:val="24"/>
        </w:rPr>
        <w:t xml:space="preserve"> Congress</w:t>
      </w:r>
    </w:p>
    <w:p w14:paraId="2475887A" w14:textId="67E24195" w:rsidR="005A11F8" w:rsidRDefault="005C5DA3" w:rsidP="005A11F8">
      <w:pPr>
        <w:pStyle w:val="wordsection1"/>
        <w:numPr>
          <w:ilvl w:val="1"/>
          <w:numId w:val="108"/>
        </w:numPr>
        <w:spacing w:before="0" w:beforeAutospacing="0" w:after="0" w:afterAutospacing="0"/>
        <w:ind w:left="720"/>
        <w:contextualSpacing/>
        <w:rPr>
          <w:rFonts w:ascii="Times New Roman" w:hAnsi="Times New Roman"/>
          <w:sz w:val="24"/>
          <w:szCs w:val="24"/>
        </w:rPr>
      </w:pPr>
      <w:r>
        <w:rPr>
          <w:rFonts w:ascii="Times New Roman" w:hAnsi="Times New Roman"/>
          <w:sz w:val="24"/>
          <w:szCs w:val="24"/>
        </w:rPr>
        <w:t>I</w:t>
      </w:r>
      <w:r w:rsidR="005A11F8">
        <w:rPr>
          <w:rFonts w:ascii="Times New Roman" w:hAnsi="Times New Roman"/>
          <w:sz w:val="24"/>
          <w:szCs w:val="24"/>
        </w:rPr>
        <w:t xml:space="preserve">ncluded </w:t>
      </w:r>
      <w:hyperlink r:id="rId32" w:history="1">
        <w:r w:rsidR="005A11F8" w:rsidRPr="009667F5">
          <w:rPr>
            <w:rStyle w:val="Hyperlink"/>
            <w:rFonts w:ascii="Times New Roman" w:hAnsi="Times New Roman"/>
            <w:b/>
            <w:i/>
            <w:sz w:val="24"/>
            <w:szCs w:val="24"/>
          </w:rPr>
          <w:t>S. 4273</w:t>
        </w:r>
        <w:r w:rsidRPr="009667F5">
          <w:rPr>
            <w:rStyle w:val="Hyperlink"/>
            <w:rFonts w:ascii="Times New Roman" w:hAnsi="Times New Roman"/>
            <w:b/>
            <w:i/>
            <w:sz w:val="24"/>
            <w:szCs w:val="24"/>
          </w:rPr>
          <w:t xml:space="preserve"> – Native </w:t>
        </w:r>
        <w:r w:rsidR="005A11F8" w:rsidRPr="009667F5">
          <w:rPr>
            <w:rStyle w:val="Hyperlink"/>
            <w:rFonts w:ascii="Times New Roman" w:hAnsi="Times New Roman"/>
            <w:b/>
            <w:i/>
            <w:sz w:val="24"/>
            <w:szCs w:val="24"/>
          </w:rPr>
          <w:t>ELDER Act</w:t>
        </w:r>
      </w:hyperlink>
      <w:r>
        <w:rPr>
          <w:rFonts w:ascii="Times New Roman" w:hAnsi="Times New Roman"/>
          <w:sz w:val="24"/>
          <w:szCs w:val="24"/>
        </w:rPr>
        <w:t>, which would improve federal programs and services to provide support and flexible services for American Indian, Alaska Native, and Native Hawaiian elders to age in place</w:t>
      </w:r>
    </w:p>
    <w:p w14:paraId="2A9396B5" w14:textId="77777777" w:rsidR="005C5DA3" w:rsidRPr="005A11F8" w:rsidRDefault="005C5DA3" w:rsidP="00E55ECA">
      <w:pPr>
        <w:pStyle w:val="wordsection1"/>
        <w:spacing w:before="0" w:beforeAutospacing="0" w:after="0" w:afterAutospacing="0"/>
        <w:ind w:left="720"/>
        <w:contextualSpacing/>
        <w:rPr>
          <w:rFonts w:ascii="Times New Roman" w:hAnsi="Times New Roman"/>
          <w:sz w:val="24"/>
          <w:szCs w:val="24"/>
        </w:rPr>
      </w:pPr>
    </w:p>
    <w:p w14:paraId="70865080" w14:textId="624F02D5" w:rsidR="4ECBC560" w:rsidRPr="00AE0621" w:rsidRDefault="00936D09" w:rsidP="001122AD">
      <w:pPr>
        <w:tabs>
          <w:tab w:val="left" w:pos="4125"/>
        </w:tabs>
        <w:spacing w:after="0" w:line="240" w:lineRule="auto"/>
        <w:jc w:val="center"/>
        <w:rPr>
          <w:rFonts w:ascii="Times New Roman" w:hAnsi="Times New Roman" w:cs="Times New Roman"/>
          <w:b/>
          <w:bCs/>
          <w:smallCaps/>
          <w:sz w:val="28"/>
          <w:szCs w:val="28"/>
          <w:u w:val="single"/>
        </w:rPr>
      </w:pPr>
      <w:r w:rsidRPr="00AE0621">
        <w:rPr>
          <w:rFonts w:ascii="Times New Roman" w:hAnsi="Times New Roman" w:cs="Times New Roman"/>
          <w:b/>
          <w:bCs/>
          <w:smallCaps/>
          <w:sz w:val="28"/>
          <w:szCs w:val="28"/>
          <w:u w:val="single"/>
        </w:rPr>
        <w:t>Public Safety</w:t>
      </w:r>
      <w:r w:rsidR="001C6609" w:rsidRPr="00AE0621">
        <w:rPr>
          <w:rFonts w:ascii="Times New Roman" w:hAnsi="Times New Roman" w:cs="Times New Roman"/>
          <w:b/>
          <w:bCs/>
          <w:smallCaps/>
          <w:sz w:val="28"/>
          <w:szCs w:val="28"/>
          <w:u w:val="single"/>
        </w:rPr>
        <w:t xml:space="preserve"> &amp; Justice</w:t>
      </w:r>
      <w:r w:rsidR="00E82043" w:rsidRPr="00AE0621">
        <w:rPr>
          <w:rFonts w:ascii="Times New Roman" w:hAnsi="Times New Roman" w:cs="Times New Roman"/>
          <w:b/>
          <w:bCs/>
          <w:smallCaps/>
          <w:sz w:val="28"/>
          <w:szCs w:val="28"/>
          <w:u w:val="single"/>
        </w:rPr>
        <w:t xml:space="preserve"> </w:t>
      </w:r>
    </w:p>
    <w:p w14:paraId="415ADE91" w14:textId="77777777" w:rsidR="00172804" w:rsidRPr="0062682F" w:rsidRDefault="00172804" w:rsidP="001122AD">
      <w:pPr>
        <w:tabs>
          <w:tab w:val="left" w:pos="4125"/>
        </w:tabs>
        <w:spacing w:after="0" w:line="240" w:lineRule="auto"/>
        <w:jc w:val="center"/>
        <w:rPr>
          <w:rFonts w:ascii="Times New Roman" w:hAnsi="Times New Roman" w:cs="Times New Roman"/>
          <w:b/>
          <w:bCs/>
          <w:smallCaps/>
          <w:sz w:val="24"/>
          <w:szCs w:val="24"/>
        </w:rPr>
      </w:pPr>
    </w:p>
    <w:p w14:paraId="2F2C9745" w14:textId="619646AF" w:rsidR="00A81F13" w:rsidRPr="0062682F" w:rsidRDefault="009F1ECD" w:rsidP="00736D0A">
      <w:pPr>
        <w:spacing w:after="120" w:line="240" w:lineRule="auto"/>
        <w:rPr>
          <w:rFonts w:ascii="Times New Roman" w:hAnsi="Times New Roman" w:cs="Times New Roman"/>
          <w:b/>
          <w:bCs/>
          <w:i/>
          <w:iCs/>
          <w:sz w:val="24"/>
          <w:szCs w:val="24"/>
        </w:rPr>
      </w:pPr>
      <w:r w:rsidRPr="0062682F">
        <w:rPr>
          <w:rFonts w:ascii="Times New Roman" w:hAnsi="Times New Roman" w:cs="Times New Roman"/>
          <w:b/>
          <w:bCs/>
          <w:i/>
          <w:iCs/>
          <w:sz w:val="24"/>
          <w:szCs w:val="24"/>
        </w:rPr>
        <w:t>Protect</w:t>
      </w:r>
      <w:r w:rsidR="00140DD4">
        <w:rPr>
          <w:rFonts w:ascii="Times New Roman" w:hAnsi="Times New Roman" w:cs="Times New Roman"/>
          <w:b/>
          <w:bCs/>
          <w:i/>
          <w:iCs/>
          <w:sz w:val="24"/>
          <w:szCs w:val="24"/>
        </w:rPr>
        <w:t>ing</w:t>
      </w:r>
      <w:r w:rsidRPr="0062682F">
        <w:rPr>
          <w:rFonts w:ascii="Times New Roman" w:hAnsi="Times New Roman" w:cs="Times New Roman"/>
          <w:b/>
          <w:bCs/>
          <w:i/>
          <w:iCs/>
          <w:sz w:val="24"/>
          <w:szCs w:val="24"/>
        </w:rPr>
        <w:t xml:space="preserve"> </w:t>
      </w:r>
      <w:r w:rsidR="00755957" w:rsidRPr="0062682F">
        <w:rPr>
          <w:rFonts w:ascii="Times New Roman" w:hAnsi="Times New Roman" w:cs="Times New Roman"/>
          <w:b/>
          <w:bCs/>
          <w:i/>
          <w:iCs/>
          <w:sz w:val="24"/>
          <w:szCs w:val="24"/>
        </w:rPr>
        <w:t>Native</w:t>
      </w:r>
      <w:r w:rsidR="00374933" w:rsidRPr="0062682F">
        <w:rPr>
          <w:rFonts w:ascii="Times New Roman" w:hAnsi="Times New Roman" w:cs="Times New Roman"/>
          <w:b/>
          <w:bCs/>
          <w:i/>
          <w:iCs/>
          <w:sz w:val="24"/>
          <w:szCs w:val="24"/>
        </w:rPr>
        <w:t xml:space="preserve"> </w:t>
      </w:r>
      <w:r w:rsidR="002D567E" w:rsidRPr="0062682F">
        <w:rPr>
          <w:rFonts w:ascii="Times New Roman" w:hAnsi="Times New Roman" w:cs="Times New Roman"/>
          <w:b/>
          <w:bCs/>
          <w:i/>
          <w:iCs/>
          <w:sz w:val="24"/>
          <w:szCs w:val="24"/>
        </w:rPr>
        <w:t>Children</w:t>
      </w:r>
      <w:r w:rsidR="00736D0A">
        <w:rPr>
          <w:rFonts w:ascii="Times New Roman" w:hAnsi="Times New Roman" w:cs="Times New Roman"/>
          <w:b/>
          <w:bCs/>
          <w:i/>
          <w:iCs/>
          <w:sz w:val="24"/>
          <w:szCs w:val="24"/>
        </w:rPr>
        <w:t>,</w:t>
      </w:r>
      <w:r w:rsidR="002D567E" w:rsidRPr="0062682F">
        <w:rPr>
          <w:rFonts w:ascii="Times New Roman" w:hAnsi="Times New Roman" w:cs="Times New Roman"/>
          <w:b/>
          <w:bCs/>
          <w:i/>
          <w:iCs/>
          <w:sz w:val="24"/>
          <w:szCs w:val="24"/>
        </w:rPr>
        <w:t xml:space="preserve"> Women</w:t>
      </w:r>
      <w:r w:rsidR="00736D0A">
        <w:rPr>
          <w:rFonts w:ascii="Times New Roman" w:hAnsi="Times New Roman" w:cs="Times New Roman"/>
          <w:b/>
          <w:bCs/>
          <w:i/>
          <w:iCs/>
          <w:sz w:val="24"/>
          <w:szCs w:val="24"/>
        </w:rPr>
        <w:t>, and Law Enforcement</w:t>
      </w:r>
      <w:r w:rsidR="00736D0A" w:rsidRPr="0062682F">
        <w:rPr>
          <w:rFonts w:ascii="Times New Roman" w:hAnsi="Times New Roman" w:cs="Times New Roman"/>
          <w:b/>
          <w:bCs/>
          <w:i/>
          <w:iCs/>
          <w:sz w:val="24"/>
          <w:szCs w:val="24"/>
        </w:rPr>
        <w:t xml:space="preserve"> Officers</w:t>
      </w:r>
      <w:r w:rsidR="002D567E" w:rsidRPr="0062682F">
        <w:rPr>
          <w:rFonts w:ascii="Times New Roman" w:hAnsi="Times New Roman" w:cs="Times New Roman"/>
          <w:b/>
          <w:bCs/>
          <w:i/>
          <w:iCs/>
          <w:sz w:val="24"/>
          <w:szCs w:val="24"/>
        </w:rPr>
        <w:t xml:space="preserve"> </w:t>
      </w:r>
      <w:r w:rsidR="00B51277" w:rsidRPr="0062682F">
        <w:rPr>
          <w:rFonts w:ascii="Times New Roman" w:hAnsi="Times New Roman" w:cs="Times New Roman"/>
          <w:b/>
          <w:bCs/>
          <w:i/>
          <w:iCs/>
          <w:sz w:val="24"/>
          <w:szCs w:val="24"/>
        </w:rPr>
        <w:t>i</w:t>
      </w:r>
      <w:r w:rsidR="002D567E" w:rsidRPr="0062682F">
        <w:rPr>
          <w:rFonts w:ascii="Times New Roman" w:hAnsi="Times New Roman" w:cs="Times New Roman"/>
          <w:b/>
          <w:bCs/>
          <w:i/>
          <w:iCs/>
          <w:sz w:val="24"/>
          <w:szCs w:val="24"/>
        </w:rPr>
        <w:t xml:space="preserve">n </w:t>
      </w:r>
      <w:r w:rsidR="006B28AF" w:rsidRPr="0062682F">
        <w:rPr>
          <w:rFonts w:ascii="Times New Roman" w:hAnsi="Times New Roman" w:cs="Times New Roman"/>
          <w:b/>
          <w:bCs/>
          <w:i/>
          <w:iCs/>
          <w:sz w:val="24"/>
          <w:szCs w:val="24"/>
        </w:rPr>
        <w:t>Indian Country</w:t>
      </w:r>
      <w:r w:rsidR="0087564F" w:rsidRPr="0062682F">
        <w:rPr>
          <w:rFonts w:ascii="Times New Roman" w:hAnsi="Times New Roman" w:cs="Times New Roman"/>
          <w:b/>
          <w:bCs/>
          <w:i/>
          <w:iCs/>
          <w:sz w:val="24"/>
          <w:szCs w:val="24"/>
        </w:rPr>
        <w:t xml:space="preserve">, Alaska, and </w:t>
      </w:r>
      <w:proofErr w:type="gramStart"/>
      <w:r w:rsidR="0087564F" w:rsidRPr="0062682F">
        <w:rPr>
          <w:rFonts w:ascii="Times New Roman" w:hAnsi="Times New Roman" w:cs="Times New Roman"/>
          <w:b/>
          <w:bCs/>
          <w:i/>
          <w:iCs/>
          <w:sz w:val="24"/>
          <w:szCs w:val="24"/>
        </w:rPr>
        <w:t>Hawai</w:t>
      </w:r>
      <w:r w:rsidR="00AD21A8" w:rsidRPr="00AD21A8">
        <w:rPr>
          <w:rFonts w:ascii="Times New Roman" w:hAnsi="Times New Roman" w:cs="Times New Roman"/>
          <w:b/>
          <w:i/>
          <w:color w:val="333333"/>
          <w:sz w:val="24"/>
          <w:szCs w:val="24"/>
          <w:shd w:val="clear" w:color="auto" w:fill="FFFFFF"/>
        </w:rPr>
        <w:t>‘</w:t>
      </w:r>
      <w:proofErr w:type="gramEnd"/>
      <w:r w:rsidR="00C62B37">
        <w:rPr>
          <w:rFonts w:ascii="Times New Roman" w:hAnsi="Times New Roman" w:cs="Times New Roman"/>
          <w:b/>
          <w:bCs/>
          <w:i/>
          <w:iCs/>
          <w:sz w:val="24"/>
          <w:szCs w:val="24"/>
        </w:rPr>
        <w:t xml:space="preserve">i </w:t>
      </w:r>
    </w:p>
    <w:p w14:paraId="160F5B8C" w14:textId="06949B50" w:rsidR="00643475" w:rsidRPr="0062682F" w:rsidRDefault="00495F94" w:rsidP="00FA2993">
      <w:pPr>
        <w:pStyle w:val="ListParagraph"/>
        <w:numPr>
          <w:ilvl w:val="0"/>
          <w:numId w:val="70"/>
        </w:numPr>
        <w:spacing w:after="0" w:line="240" w:lineRule="auto"/>
        <w:ind w:left="360"/>
        <w:rPr>
          <w:rFonts w:ascii="Times New Roman" w:hAnsi="Times New Roman" w:cs="Times New Roman"/>
          <w:b/>
          <w:bCs/>
          <w:i/>
          <w:iCs/>
          <w:sz w:val="24"/>
          <w:szCs w:val="24"/>
        </w:rPr>
      </w:pPr>
      <w:r>
        <w:rPr>
          <w:rFonts w:ascii="Times New Roman" w:hAnsi="Times New Roman" w:cs="Times New Roman"/>
          <w:b/>
          <w:bCs/>
          <w:iCs/>
          <w:sz w:val="24"/>
          <w:szCs w:val="24"/>
        </w:rPr>
        <w:t>Secured m</w:t>
      </w:r>
      <w:r w:rsidR="00CE6613">
        <w:rPr>
          <w:rFonts w:ascii="Times New Roman" w:hAnsi="Times New Roman" w:cs="Times New Roman"/>
          <w:b/>
          <w:bCs/>
          <w:iCs/>
          <w:sz w:val="24"/>
          <w:szCs w:val="24"/>
        </w:rPr>
        <w:t>ore than</w:t>
      </w:r>
      <w:r w:rsidR="68B3D1FC" w:rsidRPr="0062682F">
        <w:rPr>
          <w:rFonts w:ascii="Times New Roman" w:hAnsi="Times New Roman" w:cs="Times New Roman"/>
          <w:b/>
          <w:bCs/>
          <w:sz w:val="24"/>
          <w:szCs w:val="24"/>
        </w:rPr>
        <w:t xml:space="preserve"> $2.1 billion</w:t>
      </w:r>
      <w:r w:rsidR="68B3D1FC" w:rsidRPr="0062682F">
        <w:rPr>
          <w:rFonts w:ascii="Times New Roman" w:hAnsi="Times New Roman" w:cs="Times New Roman"/>
          <w:sz w:val="24"/>
          <w:szCs w:val="24"/>
        </w:rPr>
        <w:t xml:space="preserve"> to address public safety needs in Native communities</w:t>
      </w:r>
      <w:r w:rsidR="003343E0" w:rsidRPr="0062682F">
        <w:rPr>
          <w:rFonts w:ascii="Times New Roman" w:hAnsi="Times New Roman" w:cs="Times New Roman"/>
          <w:sz w:val="24"/>
          <w:szCs w:val="24"/>
        </w:rPr>
        <w:t xml:space="preserve">, and </w:t>
      </w:r>
      <w:r w:rsidR="007E24F3" w:rsidRPr="0062682F">
        <w:rPr>
          <w:rFonts w:ascii="Times New Roman" w:hAnsi="Times New Roman" w:cs="Times New Roman"/>
          <w:sz w:val="24"/>
          <w:szCs w:val="24"/>
        </w:rPr>
        <w:t>address</w:t>
      </w:r>
      <w:r>
        <w:rPr>
          <w:rFonts w:ascii="Times New Roman" w:hAnsi="Times New Roman" w:cs="Times New Roman"/>
          <w:sz w:val="24"/>
          <w:szCs w:val="24"/>
        </w:rPr>
        <w:t>ed</w:t>
      </w:r>
      <w:r w:rsidR="007E24F3" w:rsidRPr="0062682F">
        <w:rPr>
          <w:rFonts w:ascii="Times New Roman" w:hAnsi="Times New Roman" w:cs="Times New Roman"/>
          <w:sz w:val="24"/>
          <w:szCs w:val="24"/>
        </w:rPr>
        <w:t xml:space="preserve"> the crisis of Missing and Murdered Indigenous People (MMIP)</w:t>
      </w:r>
      <w:r w:rsidR="00542436" w:rsidRPr="0062682F">
        <w:rPr>
          <w:rFonts w:ascii="Times New Roman" w:hAnsi="Times New Roman" w:cs="Times New Roman"/>
          <w:sz w:val="24"/>
          <w:szCs w:val="24"/>
        </w:rPr>
        <w:t xml:space="preserve"> and fentanyl and opioid abuse in Native communities</w:t>
      </w:r>
      <w:r w:rsidR="68B3D1FC" w:rsidRPr="0062682F">
        <w:rPr>
          <w:rFonts w:ascii="Times New Roman" w:hAnsi="Times New Roman" w:cs="Times New Roman"/>
          <w:sz w:val="24"/>
          <w:szCs w:val="24"/>
        </w:rPr>
        <w:t xml:space="preserve"> </w:t>
      </w:r>
    </w:p>
    <w:p w14:paraId="699F3DED" w14:textId="6C960428" w:rsidR="00271E20" w:rsidRPr="009667F5" w:rsidRDefault="00537F92" w:rsidP="00FA2993">
      <w:pPr>
        <w:pStyle w:val="ListParagraph"/>
        <w:numPr>
          <w:ilvl w:val="0"/>
          <w:numId w:val="70"/>
        </w:numPr>
        <w:spacing w:after="0" w:line="240" w:lineRule="auto"/>
        <w:ind w:left="360"/>
        <w:rPr>
          <w:rFonts w:ascii="Times New Roman" w:hAnsi="Times New Roman" w:cs="Times New Roman"/>
          <w:b/>
          <w:i/>
          <w:sz w:val="24"/>
          <w:szCs w:val="24"/>
        </w:rPr>
      </w:pPr>
      <w:r w:rsidRPr="0062682F">
        <w:rPr>
          <w:rFonts w:ascii="Times New Roman" w:hAnsi="Times New Roman" w:cs="Times New Roman"/>
          <w:b/>
          <w:sz w:val="24"/>
          <w:szCs w:val="24"/>
        </w:rPr>
        <w:t xml:space="preserve">Enacted </w:t>
      </w:r>
      <w:r w:rsidR="68B3D1FC" w:rsidRPr="0062682F">
        <w:rPr>
          <w:rFonts w:ascii="Times New Roman" w:hAnsi="Times New Roman" w:cs="Times New Roman"/>
          <w:b/>
          <w:sz w:val="24"/>
          <w:szCs w:val="24"/>
        </w:rPr>
        <w:t xml:space="preserve">the </w:t>
      </w:r>
      <w:hyperlink r:id="rId33" w:history="1">
        <w:r w:rsidR="00650E41" w:rsidRPr="000F0539">
          <w:rPr>
            <w:rStyle w:val="Hyperlink"/>
            <w:rFonts w:ascii="Times New Roman" w:hAnsi="Times New Roman" w:cs="Times New Roman"/>
            <w:b/>
            <w:i/>
            <w:sz w:val="24"/>
            <w:szCs w:val="24"/>
          </w:rPr>
          <w:t xml:space="preserve">S. 3263 – </w:t>
        </w:r>
        <w:r w:rsidR="007E24F3" w:rsidRPr="000F0539">
          <w:rPr>
            <w:rStyle w:val="Hyperlink"/>
            <w:rFonts w:ascii="Times New Roman" w:hAnsi="Times New Roman" w:cs="Times New Roman"/>
            <w:b/>
            <w:i/>
            <w:sz w:val="24"/>
            <w:szCs w:val="24"/>
          </w:rPr>
          <w:t>VAWA</w:t>
        </w:r>
        <w:r w:rsidR="68B3D1FC" w:rsidRPr="000F0539">
          <w:rPr>
            <w:rStyle w:val="Hyperlink"/>
            <w:rFonts w:ascii="Times New Roman" w:hAnsi="Times New Roman" w:cs="Times New Roman"/>
            <w:b/>
            <w:i/>
            <w:sz w:val="24"/>
            <w:szCs w:val="24"/>
          </w:rPr>
          <w:t xml:space="preserve"> </w:t>
        </w:r>
        <w:r w:rsidR="003343E0" w:rsidRPr="000F0539">
          <w:rPr>
            <w:rStyle w:val="Hyperlink"/>
            <w:rFonts w:ascii="Times New Roman" w:hAnsi="Times New Roman" w:cs="Times New Roman"/>
            <w:b/>
            <w:i/>
            <w:sz w:val="24"/>
            <w:szCs w:val="24"/>
          </w:rPr>
          <w:t xml:space="preserve">Reauthorization </w:t>
        </w:r>
        <w:r w:rsidR="00650E41" w:rsidRPr="000F0539">
          <w:rPr>
            <w:rStyle w:val="Hyperlink"/>
            <w:rFonts w:ascii="Times New Roman" w:hAnsi="Times New Roman" w:cs="Times New Roman"/>
            <w:b/>
            <w:i/>
            <w:sz w:val="24"/>
            <w:szCs w:val="24"/>
          </w:rPr>
          <w:t>of</w:t>
        </w:r>
        <w:r w:rsidR="00643475" w:rsidRPr="000F0539">
          <w:rPr>
            <w:rStyle w:val="Hyperlink"/>
            <w:rFonts w:ascii="Times New Roman" w:hAnsi="Times New Roman" w:cs="Times New Roman"/>
            <w:b/>
            <w:i/>
            <w:sz w:val="24"/>
            <w:szCs w:val="24"/>
          </w:rPr>
          <w:t xml:space="preserve"> 2022</w:t>
        </w:r>
        <w:r w:rsidR="000F0539" w:rsidRPr="000F0539">
          <w:rPr>
            <w:rStyle w:val="Hyperlink"/>
            <w:rFonts w:ascii="Times New Roman" w:hAnsi="Times New Roman" w:cs="Times New Roman"/>
            <w:b/>
            <w:i/>
            <w:sz w:val="24"/>
            <w:szCs w:val="24"/>
          </w:rPr>
          <w:t xml:space="preserve"> (</w:t>
        </w:r>
        <w:r w:rsidR="007E24F3" w:rsidRPr="000F0539">
          <w:rPr>
            <w:rStyle w:val="Hyperlink"/>
            <w:rFonts w:ascii="Times New Roman" w:hAnsi="Times New Roman" w:cs="Times New Roman"/>
            <w:b/>
            <w:i/>
            <w:sz w:val="24"/>
            <w:szCs w:val="24"/>
          </w:rPr>
          <w:t xml:space="preserve">P.L. </w:t>
        </w:r>
        <w:r w:rsidR="005417AC" w:rsidRPr="000F0539">
          <w:rPr>
            <w:rStyle w:val="Hyperlink"/>
            <w:rFonts w:ascii="Times New Roman" w:hAnsi="Times New Roman" w:cs="Times New Roman"/>
            <w:b/>
            <w:i/>
            <w:sz w:val="24"/>
            <w:szCs w:val="24"/>
          </w:rPr>
          <w:t>117-103)</w:t>
        </w:r>
      </w:hyperlink>
    </w:p>
    <w:p w14:paraId="0D2B529C" w14:textId="0E1705D6" w:rsidR="00271E20" w:rsidRPr="0062682F" w:rsidRDefault="0060239D" w:rsidP="00E55ECA">
      <w:pPr>
        <w:pStyle w:val="ListParagraph"/>
        <w:numPr>
          <w:ilvl w:val="1"/>
          <w:numId w:val="58"/>
        </w:numPr>
        <w:spacing w:after="0" w:line="240" w:lineRule="auto"/>
        <w:ind w:left="720"/>
        <w:rPr>
          <w:rFonts w:ascii="Times New Roman" w:hAnsi="Times New Roman" w:cs="Times New Roman"/>
          <w:b/>
          <w:bCs/>
          <w:i/>
          <w:iCs/>
          <w:sz w:val="24"/>
          <w:szCs w:val="24"/>
        </w:rPr>
      </w:pPr>
      <w:r w:rsidRPr="0062682F">
        <w:rPr>
          <w:rFonts w:ascii="Times New Roman" w:hAnsi="Times New Roman" w:cs="Times New Roman"/>
          <w:sz w:val="24"/>
          <w:szCs w:val="24"/>
        </w:rPr>
        <w:t>Restore</w:t>
      </w:r>
      <w:r w:rsidR="00542436" w:rsidRPr="0062682F">
        <w:rPr>
          <w:rFonts w:ascii="Times New Roman" w:hAnsi="Times New Roman" w:cs="Times New Roman"/>
          <w:sz w:val="24"/>
          <w:szCs w:val="24"/>
        </w:rPr>
        <w:t>d</w:t>
      </w:r>
      <w:r w:rsidRPr="0062682F">
        <w:rPr>
          <w:rFonts w:ascii="Times New Roman" w:hAnsi="Times New Roman" w:cs="Times New Roman"/>
          <w:sz w:val="24"/>
          <w:szCs w:val="24"/>
        </w:rPr>
        <w:t xml:space="preserve"> </w:t>
      </w:r>
      <w:r w:rsidR="00271E20" w:rsidRPr="0062682F">
        <w:rPr>
          <w:rFonts w:ascii="Times New Roman" w:hAnsi="Times New Roman" w:cs="Times New Roman"/>
          <w:sz w:val="24"/>
          <w:szCs w:val="24"/>
        </w:rPr>
        <w:t>Tribal jurisdiction to crimes by non-Indians of child violence, sexual violence, sex trafficking, stalking, obstruction of justice, and assault of Tribal justice personne</w:t>
      </w:r>
      <w:r w:rsidR="00AC5066" w:rsidRPr="0062682F">
        <w:rPr>
          <w:rFonts w:ascii="Times New Roman" w:hAnsi="Times New Roman" w:cs="Times New Roman"/>
          <w:sz w:val="24"/>
          <w:szCs w:val="24"/>
        </w:rPr>
        <w:t>l</w:t>
      </w:r>
      <w:r w:rsidR="00271E20" w:rsidRPr="0062682F">
        <w:rPr>
          <w:rFonts w:ascii="Times New Roman" w:hAnsi="Times New Roman" w:cs="Times New Roman"/>
          <w:sz w:val="24"/>
          <w:szCs w:val="24"/>
        </w:rPr>
        <w:t xml:space="preserve"> in Indian Country</w:t>
      </w:r>
    </w:p>
    <w:p w14:paraId="79ACF4EF" w14:textId="79650613" w:rsidR="0060239D" w:rsidRPr="009667F5" w:rsidRDefault="0060239D" w:rsidP="00FA2993">
      <w:pPr>
        <w:pStyle w:val="ListParagraph"/>
        <w:numPr>
          <w:ilvl w:val="0"/>
          <w:numId w:val="58"/>
        </w:numPr>
        <w:spacing w:after="0" w:line="240" w:lineRule="auto"/>
        <w:ind w:left="360"/>
        <w:rPr>
          <w:rFonts w:ascii="Times New Roman" w:hAnsi="Times New Roman" w:cs="Times New Roman"/>
          <w:b/>
          <w:bCs/>
          <w:i/>
          <w:iCs/>
          <w:sz w:val="24"/>
          <w:szCs w:val="24"/>
        </w:rPr>
      </w:pPr>
      <w:r w:rsidRPr="0062682F">
        <w:rPr>
          <w:rFonts w:ascii="Times New Roman" w:hAnsi="Times New Roman" w:cs="Times New Roman"/>
          <w:b/>
          <w:bCs/>
          <w:iCs/>
          <w:sz w:val="24"/>
          <w:szCs w:val="24"/>
        </w:rPr>
        <w:t xml:space="preserve">Enacted </w:t>
      </w:r>
      <w:hyperlink r:id="rId34" w:history="1">
        <w:r w:rsidR="00650E41" w:rsidRPr="000F0539">
          <w:rPr>
            <w:rStyle w:val="Hyperlink"/>
            <w:rFonts w:ascii="Times New Roman" w:hAnsi="Times New Roman" w:cs="Times New Roman"/>
            <w:b/>
            <w:bCs/>
            <w:i/>
            <w:iCs/>
            <w:sz w:val="24"/>
            <w:szCs w:val="24"/>
          </w:rPr>
          <w:t xml:space="preserve">S. 7 – </w:t>
        </w:r>
        <w:r w:rsidRPr="000F0539">
          <w:rPr>
            <w:rStyle w:val="Hyperlink"/>
            <w:rFonts w:ascii="Times New Roman" w:hAnsi="Times New Roman" w:cs="Times New Roman"/>
            <w:b/>
            <w:i/>
            <w:sz w:val="24"/>
            <w:szCs w:val="24"/>
          </w:rPr>
          <w:t>VAWA Technical Amendments</w:t>
        </w:r>
        <w:r w:rsidR="00643475" w:rsidRPr="000F0539">
          <w:rPr>
            <w:rStyle w:val="Hyperlink"/>
            <w:rFonts w:ascii="Times New Roman" w:hAnsi="Times New Roman" w:cs="Times New Roman"/>
            <w:b/>
            <w:bCs/>
            <w:i/>
            <w:iCs/>
            <w:sz w:val="24"/>
            <w:szCs w:val="24"/>
          </w:rPr>
          <w:t xml:space="preserve"> </w:t>
        </w:r>
        <w:r w:rsidR="00650E41" w:rsidRPr="000F0539">
          <w:rPr>
            <w:rStyle w:val="Hyperlink"/>
            <w:rFonts w:ascii="Times New Roman" w:hAnsi="Times New Roman" w:cs="Times New Roman"/>
            <w:b/>
            <w:bCs/>
            <w:i/>
            <w:iCs/>
            <w:sz w:val="24"/>
            <w:szCs w:val="24"/>
          </w:rPr>
          <w:t>of</w:t>
        </w:r>
        <w:r w:rsidR="00643475" w:rsidRPr="000F0539">
          <w:rPr>
            <w:rStyle w:val="Hyperlink"/>
            <w:rFonts w:ascii="Times New Roman" w:hAnsi="Times New Roman" w:cs="Times New Roman"/>
            <w:b/>
            <w:bCs/>
            <w:i/>
            <w:iCs/>
            <w:sz w:val="24"/>
            <w:szCs w:val="24"/>
          </w:rPr>
          <w:t xml:space="preserve"> 2022</w:t>
        </w:r>
        <w:r w:rsidR="0087564F" w:rsidRPr="000F0539">
          <w:rPr>
            <w:rStyle w:val="Hyperlink"/>
            <w:rFonts w:ascii="Times New Roman" w:hAnsi="Times New Roman" w:cs="Times New Roman"/>
            <w:b/>
            <w:bCs/>
            <w:i/>
            <w:iCs/>
            <w:sz w:val="24"/>
            <w:szCs w:val="24"/>
          </w:rPr>
          <w:t xml:space="preserve"> (P.L. 117-315)</w:t>
        </w:r>
      </w:hyperlink>
    </w:p>
    <w:p w14:paraId="56A79445" w14:textId="244797F1" w:rsidR="007F45DA" w:rsidRPr="0062682F" w:rsidRDefault="0060239D" w:rsidP="0062453C">
      <w:pPr>
        <w:pStyle w:val="ListParagraph"/>
        <w:numPr>
          <w:ilvl w:val="0"/>
          <w:numId w:val="96"/>
        </w:numPr>
        <w:spacing w:after="0" w:line="240" w:lineRule="auto"/>
        <w:ind w:left="720"/>
        <w:rPr>
          <w:rFonts w:ascii="Times New Roman" w:hAnsi="Times New Roman" w:cs="Times New Roman"/>
          <w:sz w:val="24"/>
          <w:szCs w:val="24"/>
        </w:rPr>
      </w:pPr>
      <w:r w:rsidRPr="0062682F">
        <w:rPr>
          <w:rFonts w:ascii="Times New Roman" w:hAnsi="Times New Roman" w:cs="Times New Roman"/>
          <w:bCs/>
          <w:iCs/>
          <w:sz w:val="24"/>
          <w:szCs w:val="24"/>
        </w:rPr>
        <w:t>Clarifie</w:t>
      </w:r>
      <w:r w:rsidR="00542436" w:rsidRPr="0062682F">
        <w:rPr>
          <w:rFonts w:ascii="Times New Roman" w:hAnsi="Times New Roman" w:cs="Times New Roman"/>
          <w:bCs/>
          <w:iCs/>
          <w:sz w:val="24"/>
          <w:szCs w:val="24"/>
        </w:rPr>
        <w:t>d</w:t>
      </w:r>
      <w:r w:rsidRPr="0062682F">
        <w:rPr>
          <w:rFonts w:ascii="Times New Roman" w:hAnsi="Times New Roman" w:cs="Times New Roman"/>
          <w:bCs/>
          <w:iCs/>
          <w:sz w:val="24"/>
          <w:szCs w:val="24"/>
        </w:rPr>
        <w:t xml:space="preserve"> that Native Hawaiian Organizations </w:t>
      </w:r>
      <w:r w:rsidR="00643475" w:rsidRPr="0062682F">
        <w:rPr>
          <w:rFonts w:ascii="Times New Roman" w:hAnsi="Times New Roman" w:cs="Times New Roman"/>
          <w:bCs/>
          <w:iCs/>
          <w:sz w:val="24"/>
          <w:szCs w:val="24"/>
        </w:rPr>
        <w:t xml:space="preserve">(NHOs) </w:t>
      </w:r>
      <w:r w:rsidRPr="0062682F">
        <w:rPr>
          <w:rFonts w:ascii="Times New Roman" w:hAnsi="Times New Roman" w:cs="Times New Roman"/>
          <w:bCs/>
          <w:iCs/>
          <w:sz w:val="24"/>
          <w:szCs w:val="24"/>
        </w:rPr>
        <w:t>have access to federal grants to serve survivors of domestic and other violence</w:t>
      </w:r>
    </w:p>
    <w:p w14:paraId="1D4EB420" w14:textId="0A80EA15" w:rsidR="00542436" w:rsidRPr="009667F5" w:rsidRDefault="00542436" w:rsidP="001122AD">
      <w:pPr>
        <w:pStyle w:val="ListParagraph"/>
        <w:numPr>
          <w:ilvl w:val="0"/>
          <w:numId w:val="67"/>
        </w:numPr>
        <w:spacing w:after="0" w:line="240" w:lineRule="auto"/>
        <w:ind w:left="360"/>
        <w:rPr>
          <w:rFonts w:ascii="Times New Roman" w:hAnsi="Times New Roman" w:cs="Times New Roman"/>
          <w:b/>
          <w:i/>
          <w:sz w:val="24"/>
          <w:szCs w:val="24"/>
        </w:rPr>
      </w:pPr>
      <w:r w:rsidRPr="0062682F">
        <w:rPr>
          <w:rFonts w:ascii="Times New Roman" w:hAnsi="Times New Roman" w:cs="Times New Roman"/>
          <w:b/>
          <w:sz w:val="24"/>
          <w:szCs w:val="24"/>
        </w:rPr>
        <w:t>Enacted</w:t>
      </w:r>
      <w:r w:rsidRPr="0062682F">
        <w:rPr>
          <w:rFonts w:ascii="Times New Roman" w:hAnsi="Times New Roman" w:cs="Times New Roman"/>
          <w:sz w:val="24"/>
          <w:szCs w:val="24"/>
        </w:rPr>
        <w:t xml:space="preserve"> </w:t>
      </w:r>
      <w:hyperlink r:id="rId35" w:history="1">
        <w:r w:rsidRPr="009667F5">
          <w:rPr>
            <w:rStyle w:val="Hyperlink"/>
            <w:rFonts w:ascii="Times New Roman" w:hAnsi="Times New Roman" w:cs="Times New Roman"/>
            <w:b/>
            <w:i/>
            <w:sz w:val="24"/>
            <w:szCs w:val="24"/>
          </w:rPr>
          <w:t xml:space="preserve">S. 5087 – A </w:t>
        </w:r>
        <w:r w:rsidR="00364439" w:rsidRPr="009667F5">
          <w:rPr>
            <w:rStyle w:val="Hyperlink"/>
            <w:rFonts w:ascii="Times New Roman" w:hAnsi="Times New Roman" w:cs="Times New Roman"/>
            <w:b/>
            <w:i/>
            <w:sz w:val="24"/>
            <w:szCs w:val="24"/>
          </w:rPr>
          <w:t>B</w:t>
        </w:r>
        <w:r w:rsidRPr="009667F5">
          <w:rPr>
            <w:rStyle w:val="Hyperlink"/>
            <w:rFonts w:ascii="Times New Roman" w:hAnsi="Times New Roman" w:cs="Times New Roman"/>
            <w:b/>
            <w:i/>
            <w:sz w:val="24"/>
            <w:szCs w:val="24"/>
          </w:rPr>
          <w:t>ill to Extend the Not Invisible Act Commission for 18 Months (P.L. 117-350)</w:t>
        </w:r>
      </w:hyperlink>
    </w:p>
    <w:p w14:paraId="672B602E" w14:textId="699CD10A" w:rsidR="00C133E0" w:rsidRPr="0062682F" w:rsidRDefault="00C133E0" w:rsidP="00E55ECA">
      <w:pPr>
        <w:pStyle w:val="ListParagraph"/>
        <w:numPr>
          <w:ilvl w:val="1"/>
          <w:numId w:val="67"/>
        </w:numPr>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 xml:space="preserve">Provided additional time for the joint </w:t>
      </w:r>
      <w:hyperlink r:id="rId36" w:history="1">
        <w:r w:rsidRPr="0062682F">
          <w:rPr>
            <w:rStyle w:val="Hyperlink"/>
            <w:rFonts w:ascii="Times New Roman" w:hAnsi="Times New Roman" w:cs="Times New Roman"/>
            <w:sz w:val="24"/>
            <w:szCs w:val="24"/>
          </w:rPr>
          <w:t>Not Invisible Act Commission</w:t>
        </w:r>
      </w:hyperlink>
      <w:r w:rsidRPr="0062682F">
        <w:rPr>
          <w:rFonts w:ascii="Times New Roman" w:hAnsi="Times New Roman" w:cs="Times New Roman"/>
          <w:sz w:val="24"/>
          <w:szCs w:val="24"/>
        </w:rPr>
        <w:t xml:space="preserve">, authorized by the </w:t>
      </w:r>
      <w:hyperlink r:id="rId37" w:history="1">
        <w:r w:rsidRPr="00265C02">
          <w:rPr>
            <w:rStyle w:val="Hyperlink"/>
            <w:rFonts w:ascii="Times New Roman" w:hAnsi="Times New Roman" w:cs="Times New Roman"/>
            <w:b/>
            <w:i/>
            <w:sz w:val="24"/>
            <w:szCs w:val="24"/>
          </w:rPr>
          <w:t>Not Invisible Act of 2019 (P.L. 116-166)</w:t>
        </w:r>
      </w:hyperlink>
      <w:r w:rsidRPr="0062682F">
        <w:rPr>
          <w:rFonts w:ascii="Times New Roman" w:hAnsi="Times New Roman" w:cs="Times New Roman"/>
          <w:sz w:val="24"/>
          <w:szCs w:val="24"/>
        </w:rPr>
        <w:t xml:space="preserve">, to transmit its </w:t>
      </w:r>
      <w:hyperlink r:id="rId38" w:history="1">
        <w:r w:rsidRPr="0062682F">
          <w:rPr>
            <w:rStyle w:val="Hyperlink"/>
            <w:rFonts w:ascii="Times New Roman" w:hAnsi="Times New Roman" w:cs="Times New Roman"/>
            <w:sz w:val="24"/>
            <w:szCs w:val="24"/>
          </w:rPr>
          <w:t>recommendations</w:t>
        </w:r>
      </w:hyperlink>
      <w:r w:rsidRPr="0062682F">
        <w:rPr>
          <w:rFonts w:ascii="Times New Roman" w:hAnsi="Times New Roman" w:cs="Times New Roman"/>
          <w:sz w:val="24"/>
          <w:szCs w:val="24"/>
        </w:rPr>
        <w:t xml:space="preserve"> to combat the MMIP crisis to the U.S. Department of the Interior, the U.S. Department of Justice, and Congress</w:t>
      </w:r>
    </w:p>
    <w:p w14:paraId="0A928799" w14:textId="260F2C4C" w:rsidR="00D33C81" w:rsidRDefault="00D33C81" w:rsidP="001122AD">
      <w:pPr>
        <w:pStyle w:val="ListParagraph"/>
        <w:numPr>
          <w:ilvl w:val="1"/>
          <w:numId w:val="97"/>
        </w:numPr>
        <w:spacing w:after="0" w:line="240" w:lineRule="auto"/>
        <w:ind w:left="360"/>
        <w:rPr>
          <w:rFonts w:ascii="Times New Roman" w:hAnsi="Times New Roman" w:cs="Times New Roman"/>
          <w:sz w:val="24"/>
          <w:szCs w:val="24"/>
        </w:rPr>
      </w:pPr>
      <w:bookmarkStart w:id="1" w:name="_Hlk187749112"/>
      <w:r>
        <w:rPr>
          <w:rFonts w:ascii="Times New Roman" w:hAnsi="Times New Roman" w:cs="Times New Roman"/>
          <w:b/>
          <w:sz w:val="24"/>
          <w:szCs w:val="24"/>
        </w:rPr>
        <w:t xml:space="preserve">Passed </w:t>
      </w:r>
      <w:r w:rsidRPr="00265C02">
        <w:rPr>
          <w:rFonts w:ascii="Times New Roman" w:hAnsi="Times New Roman" w:cs="Times New Roman"/>
          <w:b/>
          <w:i/>
          <w:sz w:val="24"/>
          <w:szCs w:val="24"/>
        </w:rPr>
        <w:t>S. 465 – BADGES for Native Communities Act</w:t>
      </w:r>
      <w:r>
        <w:rPr>
          <w:rFonts w:ascii="Times New Roman" w:hAnsi="Times New Roman" w:cs="Times New Roman"/>
          <w:b/>
          <w:sz w:val="24"/>
          <w:szCs w:val="24"/>
        </w:rPr>
        <w:t xml:space="preserve"> </w:t>
      </w:r>
      <w:r w:rsidRPr="00265C02">
        <w:rPr>
          <w:rFonts w:ascii="Times New Roman" w:hAnsi="Times New Roman" w:cs="Times New Roman"/>
          <w:sz w:val="24"/>
          <w:szCs w:val="24"/>
        </w:rPr>
        <w:t>through the Senate in the 118</w:t>
      </w:r>
      <w:r w:rsidRPr="00265C02">
        <w:rPr>
          <w:rFonts w:ascii="Times New Roman" w:hAnsi="Times New Roman" w:cs="Times New Roman"/>
          <w:sz w:val="24"/>
          <w:szCs w:val="24"/>
          <w:vertAlign w:val="superscript"/>
        </w:rPr>
        <w:t>th</w:t>
      </w:r>
      <w:r w:rsidRPr="00265C02">
        <w:rPr>
          <w:rFonts w:ascii="Times New Roman" w:hAnsi="Times New Roman" w:cs="Times New Roman"/>
          <w:sz w:val="24"/>
          <w:szCs w:val="24"/>
        </w:rPr>
        <w:t xml:space="preserve"> Congress</w:t>
      </w:r>
    </w:p>
    <w:p w14:paraId="2353D680" w14:textId="0F6A9E14" w:rsidR="00C133E0" w:rsidRPr="0062682F" w:rsidRDefault="001122AD" w:rsidP="001122AD">
      <w:pPr>
        <w:pStyle w:val="ListParagraph"/>
        <w:numPr>
          <w:ilvl w:val="1"/>
          <w:numId w:val="97"/>
        </w:numPr>
        <w:spacing w:after="0" w:line="240" w:lineRule="auto"/>
        <w:ind w:left="360"/>
        <w:rPr>
          <w:rFonts w:ascii="Times New Roman" w:hAnsi="Times New Roman" w:cs="Times New Roman"/>
          <w:b/>
          <w:sz w:val="24"/>
          <w:szCs w:val="24"/>
        </w:rPr>
      </w:pPr>
      <w:r w:rsidRPr="0062682F">
        <w:rPr>
          <w:rFonts w:ascii="Times New Roman" w:hAnsi="Times New Roman" w:cs="Times New Roman"/>
          <w:b/>
          <w:sz w:val="24"/>
          <w:szCs w:val="24"/>
        </w:rPr>
        <w:t>H</w:t>
      </w:r>
      <w:r w:rsidR="00C133E0" w:rsidRPr="0062682F">
        <w:rPr>
          <w:rFonts w:ascii="Times New Roman" w:hAnsi="Times New Roman" w:cs="Times New Roman"/>
          <w:b/>
          <w:sz w:val="24"/>
          <w:szCs w:val="24"/>
        </w:rPr>
        <w:t xml:space="preserve">eld </w:t>
      </w:r>
      <w:r w:rsidR="00265C02">
        <w:rPr>
          <w:rFonts w:ascii="Times New Roman" w:hAnsi="Times New Roman" w:cs="Times New Roman"/>
          <w:b/>
          <w:sz w:val="24"/>
          <w:szCs w:val="24"/>
        </w:rPr>
        <w:t>multiple</w:t>
      </w:r>
      <w:r w:rsidR="00F779EC">
        <w:rPr>
          <w:rFonts w:ascii="Times New Roman" w:hAnsi="Times New Roman" w:cs="Times New Roman"/>
          <w:b/>
          <w:sz w:val="24"/>
          <w:szCs w:val="24"/>
        </w:rPr>
        <w:t xml:space="preserve"> </w:t>
      </w:r>
      <w:r w:rsidR="00C133E0" w:rsidRPr="0062682F">
        <w:rPr>
          <w:rFonts w:ascii="Times New Roman" w:hAnsi="Times New Roman" w:cs="Times New Roman"/>
          <w:b/>
          <w:sz w:val="24"/>
          <w:szCs w:val="24"/>
        </w:rPr>
        <w:t>events relating to public safety issues</w:t>
      </w:r>
      <w:r w:rsidR="00BA1FA6" w:rsidRPr="0062682F">
        <w:rPr>
          <w:rFonts w:ascii="Times New Roman" w:hAnsi="Times New Roman" w:cs="Times New Roman"/>
          <w:b/>
          <w:sz w:val="24"/>
          <w:szCs w:val="24"/>
        </w:rPr>
        <w:t xml:space="preserve">, </w:t>
      </w:r>
      <w:r w:rsidR="00C133E0" w:rsidRPr="0062682F">
        <w:rPr>
          <w:rFonts w:ascii="Times New Roman" w:hAnsi="Times New Roman" w:cs="Times New Roman"/>
          <w:b/>
          <w:sz w:val="24"/>
          <w:szCs w:val="24"/>
        </w:rPr>
        <w:t xml:space="preserve">including </w:t>
      </w:r>
      <w:r w:rsidR="00480FA9" w:rsidRPr="0062682F">
        <w:rPr>
          <w:rFonts w:ascii="Times New Roman" w:hAnsi="Times New Roman" w:cs="Times New Roman"/>
          <w:b/>
          <w:sz w:val="24"/>
          <w:szCs w:val="24"/>
        </w:rPr>
        <w:t>examining federal</w:t>
      </w:r>
      <w:r w:rsidR="00C133E0" w:rsidRPr="0062682F">
        <w:rPr>
          <w:rFonts w:ascii="Times New Roman" w:hAnsi="Times New Roman" w:cs="Times New Roman"/>
          <w:b/>
          <w:sz w:val="24"/>
          <w:szCs w:val="24"/>
        </w:rPr>
        <w:t xml:space="preserve"> resources</w:t>
      </w:r>
      <w:r w:rsidR="00BA1FA6" w:rsidRPr="0062682F">
        <w:rPr>
          <w:rFonts w:ascii="Times New Roman" w:hAnsi="Times New Roman" w:cs="Times New Roman"/>
          <w:b/>
          <w:sz w:val="24"/>
          <w:szCs w:val="24"/>
        </w:rPr>
        <w:t xml:space="preserve"> </w:t>
      </w:r>
      <w:r w:rsidR="00480FA9" w:rsidRPr="0062682F">
        <w:rPr>
          <w:rFonts w:ascii="Times New Roman" w:hAnsi="Times New Roman" w:cs="Times New Roman"/>
          <w:b/>
          <w:sz w:val="24"/>
          <w:szCs w:val="24"/>
        </w:rPr>
        <w:t>to combat the fentanyl, opioid, and MMIP crises</w:t>
      </w:r>
      <w:r w:rsidR="00001B19">
        <w:rPr>
          <w:rFonts w:ascii="Times New Roman" w:hAnsi="Times New Roman" w:cs="Times New Roman"/>
          <w:b/>
          <w:sz w:val="24"/>
          <w:szCs w:val="24"/>
        </w:rPr>
        <w:t xml:space="preserve"> --</w:t>
      </w:r>
      <w:r w:rsidR="00C133E0" w:rsidRPr="0062682F">
        <w:rPr>
          <w:rFonts w:ascii="Times New Roman" w:hAnsi="Times New Roman" w:cs="Times New Roman"/>
          <w:b/>
          <w:sz w:val="24"/>
          <w:szCs w:val="24"/>
        </w:rPr>
        <w:t xml:space="preserve"> </w:t>
      </w:r>
    </w:p>
    <w:bookmarkEnd w:id="1"/>
    <w:p w14:paraId="42F361CD" w14:textId="11281202" w:rsidR="00BA1FA6" w:rsidRPr="0062682F" w:rsidRDefault="00BA1FA6" w:rsidP="00E55ECA">
      <w:pPr>
        <w:pStyle w:val="ListParagraph"/>
        <w:numPr>
          <w:ilvl w:val="2"/>
          <w:numId w:val="98"/>
        </w:numPr>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 xml:space="preserve">Hearing </w:t>
      </w:r>
      <w:hyperlink r:id="rId39" w:history="1">
        <w:r w:rsidRPr="0062682F">
          <w:rPr>
            <w:rStyle w:val="Hyperlink"/>
            <w:rFonts w:ascii="Times New Roman" w:hAnsi="Times New Roman" w:cs="Times New Roman"/>
            <w:sz w:val="24"/>
            <w:szCs w:val="24"/>
          </w:rPr>
          <w:t>“Examining Public Safety &amp; Justice in Native Communities”</w:t>
        </w:r>
      </w:hyperlink>
    </w:p>
    <w:p w14:paraId="6C87FFA1" w14:textId="49478B1A" w:rsidR="00BA1FA6" w:rsidRPr="0062682F" w:rsidRDefault="00BA1FA6" w:rsidP="00E55ECA">
      <w:pPr>
        <w:pStyle w:val="ListParagraph"/>
        <w:numPr>
          <w:ilvl w:val="2"/>
          <w:numId w:val="98"/>
        </w:numPr>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lastRenderedPageBreak/>
        <w:t xml:space="preserve">Hearing </w:t>
      </w:r>
      <w:hyperlink r:id="rId40" w:history="1">
        <w:r w:rsidR="00480FA9" w:rsidRPr="0062682F">
          <w:rPr>
            <w:rStyle w:val="Hyperlink"/>
            <w:rFonts w:ascii="Times New Roman" w:hAnsi="Times New Roman" w:cs="Times New Roman"/>
            <w:sz w:val="24"/>
            <w:szCs w:val="24"/>
          </w:rPr>
          <w:t>“</w:t>
        </w:r>
        <w:r w:rsidR="00480FA9" w:rsidRPr="00EA55C0">
          <w:rPr>
            <w:rStyle w:val="Hyperlink"/>
            <w:rFonts w:ascii="Times New Roman" w:hAnsi="Times New Roman" w:cs="Times New Roman"/>
            <w:b/>
            <w:i/>
            <w:sz w:val="24"/>
            <w:szCs w:val="24"/>
          </w:rPr>
          <w:t>S. 465 - BADGES</w:t>
        </w:r>
        <w:r w:rsidR="00480FA9" w:rsidRPr="0062682F">
          <w:rPr>
            <w:rStyle w:val="Hyperlink"/>
            <w:rFonts w:ascii="Times New Roman" w:hAnsi="Times New Roman" w:cs="Times New Roman"/>
            <w:sz w:val="24"/>
            <w:szCs w:val="24"/>
          </w:rPr>
          <w:t xml:space="preserve"> &amp; </w:t>
        </w:r>
        <w:r w:rsidR="00480FA9" w:rsidRPr="00EA55C0">
          <w:rPr>
            <w:rStyle w:val="Hyperlink"/>
            <w:rFonts w:ascii="Times New Roman" w:hAnsi="Times New Roman" w:cs="Times New Roman"/>
            <w:b/>
            <w:i/>
            <w:sz w:val="24"/>
            <w:szCs w:val="24"/>
          </w:rPr>
          <w:t>S. 2695 - Parity for Tribal Law Enforcement</w:t>
        </w:r>
        <w:r w:rsidR="00480FA9" w:rsidRPr="0062682F">
          <w:rPr>
            <w:rStyle w:val="Hyperlink"/>
            <w:rFonts w:ascii="Times New Roman" w:hAnsi="Times New Roman" w:cs="Times New Roman"/>
            <w:sz w:val="24"/>
            <w:szCs w:val="24"/>
          </w:rPr>
          <w:t>”</w:t>
        </w:r>
      </w:hyperlink>
    </w:p>
    <w:p w14:paraId="6258BAF3" w14:textId="433BBEAE" w:rsidR="00C133E0" w:rsidRDefault="00D844D2" w:rsidP="00E55ECA">
      <w:pPr>
        <w:pStyle w:val="ListParagraph"/>
        <w:numPr>
          <w:ilvl w:val="2"/>
          <w:numId w:val="98"/>
        </w:numPr>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Roundtable</w:t>
      </w:r>
      <w:r w:rsidR="00C133E0" w:rsidRPr="0062682F">
        <w:rPr>
          <w:rFonts w:ascii="Times New Roman" w:hAnsi="Times New Roman" w:cs="Times New Roman"/>
          <w:sz w:val="24"/>
          <w:szCs w:val="24"/>
        </w:rPr>
        <w:t xml:space="preserve"> </w:t>
      </w:r>
      <w:hyperlink r:id="rId41" w:history="1">
        <w:r w:rsidR="00C133E0" w:rsidRPr="0062682F">
          <w:rPr>
            <w:rStyle w:val="Hyperlink"/>
            <w:rFonts w:ascii="Times New Roman" w:hAnsi="Times New Roman" w:cs="Times New Roman"/>
            <w:sz w:val="24"/>
            <w:szCs w:val="24"/>
          </w:rPr>
          <w:t>“Public Safety &amp; Justice Resources in Native Communities”</w:t>
        </w:r>
      </w:hyperlink>
      <w:r w:rsidR="00C133E0" w:rsidRPr="0062682F">
        <w:rPr>
          <w:rFonts w:ascii="Times New Roman" w:hAnsi="Times New Roman" w:cs="Times New Roman"/>
          <w:sz w:val="24"/>
          <w:szCs w:val="24"/>
        </w:rPr>
        <w:t xml:space="preserve"> </w:t>
      </w:r>
    </w:p>
    <w:p w14:paraId="660F01A9" w14:textId="5F3099B8" w:rsidR="00F779EC" w:rsidRPr="0062682F" w:rsidRDefault="00F779EC" w:rsidP="00E55ECA">
      <w:pPr>
        <w:pStyle w:val="ListParagraph"/>
        <w:numPr>
          <w:ilvl w:val="2"/>
          <w:numId w:val="98"/>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Listening Session </w:t>
      </w:r>
      <w:hyperlink r:id="rId42" w:history="1">
        <w:r w:rsidRPr="00F779EC">
          <w:rPr>
            <w:rStyle w:val="Hyperlink"/>
            <w:rFonts w:ascii="Times New Roman" w:hAnsi="Times New Roman" w:cs="Times New Roman"/>
            <w:sz w:val="24"/>
            <w:szCs w:val="24"/>
          </w:rPr>
          <w:t>“Public Safety &amp; Justice Resources in Native Communities”</w:t>
        </w:r>
      </w:hyperlink>
    </w:p>
    <w:p w14:paraId="4C10A2CD" w14:textId="58B03D02" w:rsidR="00C133E0" w:rsidRPr="0062682F" w:rsidRDefault="00C133E0" w:rsidP="00E55ECA">
      <w:pPr>
        <w:pStyle w:val="ListParagraph"/>
        <w:numPr>
          <w:ilvl w:val="2"/>
          <w:numId w:val="98"/>
        </w:numPr>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 xml:space="preserve">Hearing </w:t>
      </w:r>
      <w:hyperlink r:id="rId43" w:history="1">
        <w:r w:rsidRPr="0062682F">
          <w:rPr>
            <w:rStyle w:val="Hyperlink"/>
            <w:rFonts w:ascii="Times New Roman" w:hAnsi="Times New Roman" w:cs="Times New Roman"/>
            <w:sz w:val="24"/>
            <w:szCs w:val="24"/>
          </w:rPr>
          <w:t>“Fentanyl in Native Communities: Federal Perspectives on Addressing the Growing Crisis”</w:t>
        </w:r>
      </w:hyperlink>
      <w:r w:rsidRPr="0062682F">
        <w:rPr>
          <w:rFonts w:ascii="Times New Roman" w:hAnsi="Times New Roman" w:cs="Times New Roman"/>
          <w:sz w:val="24"/>
          <w:szCs w:val="24"/>
        </w:rPr>
        <w:t xml:space="preserve"> </w:t>
      </w:r>
    </w:p>
    <w:p w14:paraId="3542747B" w14:textId="7C216A63" w:rsidR="00C133E0" w:rsidRPr="0062682F" w:rsidRDefault="00C133E0" w:rsidP="00E55ECA">
      <w:pPr>
        <w:pStyle w:val="ListParagraph"/>
        <w:numPr>
          <w:ilvl w:val="2"/>
          <w:numId w:val="98"/>
        </w:numPr>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 xml:space="preserve">Hearing </w:t>
      </w:r>
      <w:hyperlink r:id="rId44" w:history="1">
        <w:r w:rsidRPr="00265C02">
          <w:rPr>
            <w:rStyle w:val="Hyperlink"/>
            <w:rFonts w:ascii="Times New Roman" w:hAnsi="Times New Roman" w:cs="Times New Roman"/>
            <w:sz w:val="24"/>
            <w:szCs w:val="24"/>
          </w:rPr>
          <w:t>“Fentanyl in Native Communities: Native Perspectives on Addressing the Growing Crisis”</w:t>
        </w:r>
      </w:hyperlink>
      <w:r w:rsidRPr="0062682F">
        <w:rPr>
          <w:rFonts w:ascii="Times New Roman" w:hAnsi="Times New Roman" w:cs="Times New Roman"/>
          <w:sz w:val="24"/>
          <w:szCs w:val="24"/>
        </w:rPr>
        <w:t xml:space="preserve"> </w:t>
      </w:r>
    </w:p>
    <w:p w14:paraId="517B681A" w14:textId="54C0AB7F" w:rsidR="00C133E0" w:rsidRDefault="00C133E0" w:rsidP="00E55ECA">
      <w:pPr>
        <w:pStyle w:val="ListParagraph"/>
        <w:numPr>
          <w:ilvl w:val="2"/>
          <w:numId w:val="98"/>
        </w:numPr>
        <w:spacing w:after="0" w:line="240" w:lineRule="auto"/>
        <w:ind w:left="720"/>
        <w:rPr>
          <w:rFonts w:ascii="Times New Roman" w:hAnsi="Times New Roman" w:cs="Times New Roman"/>
          <w:b/>
          <w:i/>
          <w:sz w:val="24"/>
          <w:szCs w:val="24"/>
        </w:rPr>
      </w:pPr>
      <w:r w:rsidRPr="0062682F">
        <w:rPr>
          <w:rFonts w:ascii="Times New Roman" w:hAnsi="Times New Roman" w:cs="Times New Roman"/>
          <w:sz w:val="24"/>
          <w:szCs w:val="24"/>
        </w:rPr>
        <w:t xml:space="preserve">Roundtable </w:t>
      </w:r>
      <w:hyperlink r:id="rId45" w:history="1">
        <w:r w:rsidRPr="00265C02">
          <w:rPr>
            <w:rStyle w:val="Hyperlink"/>
            <w:rFonts w:ascii="Times New Roman" w:hAnsi="Times New Roman" w:cs="Times New Roman"/>
            <w:sz w:val="24"/>
            <w:szCs w:val="24"/>
          </w:rPr>
          <w:t>“Public Safety in Native Communities”</w:t>
        </w:r>
      </w:hyperlink>
      <w:r w:rsidRPr="00265C02">
        <w:rPr>
          <w:rFonts w:ascii="Times New Roman" w:hAnsi="Times New Roman" w:cs="Times New Roman"/>
          <w:b/>
          <w:i/>
          <w:sz w:val="24"/>
          <w:szCs w:val="24"/>
        </w:rPr>
        <w:t xml:space="preserve"> </w:t>
      </w:r>
    </w:p>
    <w:p w14:paraId="34437143" w14:textId="75BD14F9" w:rsidR="005870DA" w:rsidRPr="00265C02" w:rsidRDefault="00BA1FA6" w:rsidP="00265C02">
      <w:pPr>
        <w:pStyle w:val="ListParagraph"/>
        <w:numPr>
          <w:ilvl w:val="2"/>
          <w:numId w:val="98"/>
        </w:numPr>
        <w:spacing w:after="0" w:line="240" w:lineRule="auto"/>
        <w:ind w:left="720"/>
        <w:rPr>
          <w:rFonts w:ascii="Times New Roman" w:hAnsi="Times New Roman" w:cs="Times New Roman"/>
          <w:b/>
          <w:i/>
          <w:sz w:val="24"/>
          <w:szCs w:val="24"/>
        </w:rPr>
      </w:pPr>
      <w:r w:rsidRPr="00265C02">
        <w:rPr>
          <w:rFonts w:ascii="Times New Roman" w:hAnsi="Times New Roman" w:cs="Times New Roman"/>
          <w:sz w:val="24"/>
          <w:szCs w:val="24"/>
        </w:rPr>
        <w:t>Hearing</w:t>
      </w:r>
      <w:r w:rsidR="00C133E0" w:rsidRPr="00265C02">
        <w:rPr>
          <w:rFonts w:ascii="Times New Roman" w:hAnsi="Times New Roman" w:cs="Times New Roman"/>
          <w:b/>
          <w:sz w:val="24"/>
          <w:szCs w:val="24"/>
        </w:rPr>
        <w:t xml:space="preserve"> </w:t>
      </w:r>
      <w:hyperlink r:id="rId46" w:history="1">
        <w:r w:rsidR="00C133E0" w:rsidRPr="00265C02">
          <w:rPr>
            <w:rStyle w:val="Hyperlink"/>
            <w:rFonts w:ascii="Times New Roman" w:hAnsi="Times New Roman" w:cs="Times New Roman"/>
            <w:sz w:val="24"/>
            <w:szCs w:val="24"/>
          </w:rPr>
          <w:t>“Restoring Justice: Addressing Violence in Native Communities through VAWA Title IX Special Jurisdiction”</w:t>
        </w:r>
      </w:hyperlink>
      <w:r w:rsidR="00C133E0" w:rsidRPr="00265C02">
        <w:rPr>
          <w:rFonts w:ascii="Times New Roman" w:hAnsi="Times New Roman" w:cs="Times New Roman"/>
          <w:b/>
          <w:sz w:val="24"/>
          <w:szCs w:val="24"/>
        </w:rPr>
        <w:t xml:space="preserve"> </w:t>
      </w:r>
    </w:p>
    <w:p w14:paraId="12BCC911" w14:textId="6C8F4D31" w:rsidR="00AE0621" w:rsidRDefault="00AE0621" w:rsidP="001122AD">
      <w:pPr>
        <w:spacing w:after="0" w:line="240" w:lineRule="auto"/>
        <w:jc w:val="center"/>
        <w:rPr>
          <w:rFonts w:ascii="Times New Roman" w:hAnsi="Times New Roman" w:cs="Times New Roman"/>
          <w:b/>
          <w:smallCaps/>
          <w:sz w:val="24"/>
          <w:szCs w:val="24"/>
          <w:u w:val="single"/>
        </w:rPr>
      </w:pPr>
    </w:p>
    <w:p w14:paraId="68086E1A" w14:textId="31A81096" w:rsidR="00B7023F" w:rsidRPr="00AE0621" w:rsidRDefault="00936D09" w:rsidP="001122AD">
      <w:pPr>
        <w:spacing w:after="0" w:line="240" w:lineRule="auto"/>
        <w:jc w:val="center"/>
        <w:rPr>
          <w:rFonts w:ascii="Times New Roman" w:hAnsi="Times New Roman" w:cs="Times New Roman"/>
          <w:b/>
          <w:smallCaps/>
          <w:sz w:val="28"/>
          <w:szCs w:val="28"/>
          <w:u w:val="single"/>
        </w:rPr>
      </w:pPr>
      <w:r w:rsidRPr="00AE0621">
        <w:rPr>
          <w:rFonts w:ascii="Times New Roman" w:hAnsi="Times New Roman" w:cs="Times New Roman"/>
          <w:b/>
          <w:smallCaps/>
          <w:sz w:val="28"/>
          <w:szCs w:val="28"/>
          <w:u w:val="single"/>
        </w:rPr>
        <w:t>Indian Water</w:t>
      </w:r>
      <w:r w:rsidR="00994D58">
        <w:rPr>
          <w:rFonts w:ascii="Times New Roman" w:hAnsi="Times New Roman" w:cs="Times New Roman"/>
          <w:b/>
          <w:smallCaps/>
          <w:sz w:val="28"/>
          <w:szCs w:val="28"/>
          <w:u w:val="single"/>
        </w:rPr>
        <w:t xml:space="preserve"> Rights</w:t>
      </w:r>
      <w:r w:rsidRPr="00AE0621">
        <w:rPr>
          <w:rFonts w:ascii="Times New Roman" w:hAnsi="Times New Roman" w:cs="Times New Roman"/>
          <w:b/>
          <w:smallCaps/>
          <w:sz w:val="28"/>
          <w:szCs w:val="28"/>
          <w:u w:val="single"/>
        </w:rPr>
        <w:t xml:space="preserve"> </w:t>
      </w:r>
      <w:r w:rsidR="00092152" w:rsidRPr="00AE0621">
        <w:rPr>
          <w:rFonts w:ascii="Times New Roman" w:hAnsi="Times New Roman" w:cs="Times New Roman"/>
          <w:b/>
          <w:smallCaps/>
          <w:sz w:val="28"/>
          <w:szCs w:val="28"/>
          <w:u w:val="single"/>
        </w:rPr>
        <w:t>Settlements</w:t>
      </w:r>
    </w:p>
    <w:p w14:paraId="11F64021" w14:textId="77777777" w:rsidR="00172804" w:rsidRPr="0062682F" w:rsidRDefault="00172804" w:rsidP="00172804">
      <w:pPr>
        <w:spacing w:after="0" w:line="240" w:lineRule="auto"/>
        <w:jc w:val="center"/>
        <w:rPr>
          <w:rFonts w:ascii="Times New Roman" w:hAnsi="Times New Roman" w:cs="Times New Roman"/>
          <w:b/>
          <w:smallCaps/>
          <w:sz w:val="24"/>
          <w:szCs w:val="24"/>
        </w:rPr>
      </w:pPr>
    </w:p>
    <w:p w14:paraId="0166BA8D" w14:textId="4F2FDE02" w:rsidR="005F7D50" w:rsidRPr="0062682F" w:rsidRDefault="00E849A1" w:rsidP="00736D0A">
      <w:pPr>
        <w:tabs>
          <w:tab w:val="left" w:pos="4125"/>
        </w:tabs>
        <w:spacing w:after="120" w:line="240" w:lineRule="auto"/>
        <w:rPr>
          <w:rFonts w:ascii="Times New Roman" w:hAnsi="Times New Roman" w:cs="Times New Roman"/>
          <w:i/>
          <w:sz w:val="24"/>
          <w:szCs w:val="24"/>
        </w:rPr>
      </w:pPr>
      <w:r>
        <w:rPr>
          <w:rFonts w:ascii="Times New Roman" w:hAnsi="Times New Roman" w:cs="Times New Roman"/>
          <w:b/>
          <w:i/>
          <w:sz w:val="24"/>
          <w:szCs w:val="24"/>
        </w:rPr>
        <w:t>Secured funding and e</w:t>
      </w:r>
      <w:r w:rsidR="005F7D50" w:rsidRPr="0062682F">
        <w:rPr>
          <w:rFonts w:ascii="Times New Roman" w:hAnsi="Times New Roman" w:cs="Times New Roman"/>
          <w:b/>
          <w:i/>
          <w:sz w:val="24"/>
          <w:szCs w:val="24"/>
        </w:rPr>
        <w:t xml:space="preserve">nacted Indian water rights </w:t>
      </w:r>
      <w:r w:rsidR="0047039C">
        <w:rPr>
          <w:rFonts w:ascii="Times New Roman" w:hAnsi="Times New Roman" w:cs="Times New Roman"/>
          <w:b/>
          <w:i/>
          <w:sz w:val="24"/>
          <w:szCs w:val="24"/>
        </w:rPr>
        <w:t>legislation</w:t>
      </w:r>
      <w:r w:rsidR="00DA103B" w:rsidRPr="0062682F">
        <w:rPr>
          <w:rFonts w:ascii="Times New Roman" w:hAnsi="Times New Roman" w:cs="Times New Roman"/>
          <w:b/>
          <w:i/>
          <w:sz w:val="24"/>
          <w:szCs w:val="24"/>
        </w:rPr>
        <w:t xml:space="preserve"> </w:t>
      </w:r>
    </w:p>
    <w:p w14:paraId="786261F2" w14:textId="26166B95" w:rsidR="00736D0A" w:rsidRPr="00736D0A" w:rsidRDefault="00736D0A" w:rsidP="001122AD">
      <w:pPr>
        <w:pStyle w:val="ListParagraph"/>
        <w:numPr>
          <w:ilvl w:val="0"/>
          <w:numId w:val="99"/>
        </w:numPr>
        <w:tabs>
          <w:tab w:val="left" w:pos="4125"/>
        </w:tabs>
        <w:spacing w:after="0" w:line="240" w:lineRule="auto"/>
        <w:rPr>
          <w:rFonts w:ascii="Times New Roman" w:hAnsi="Times New Roman" w:cs="Times New Roman"/>
          <w:sz w:val="24"/>
          <w:szCs w:val="24"/>
        </w:rPr>
      </w:pPr>
      <w:r w:rsidRPr="00723DC5">
        <w:rPr>
          <w:rFonts w:ascii="Times New Roman" w:hAnsi="Times New Roman" w:cs="Times New Roman"/>
          <w:b/>
          <w:sz w:val="24"/>
          <w:szCs w:val="24"/>
        </w:rPr>
        <w:t>Secured</w:t>
      </w:r>
      <w:r>
        <w:rPr>
          <w:rFonts w:ascii="Times New Roman" w:hAnsi="Times New Roman" w:cs="Times New Roman"/>
          <w:sz w:val="24"/>
          <w:szCs w:val="24"/>
        </w:rPr>
        <w:t xml:space="preserve"> </w:t>
      </w:r>
      <w:r>
        <w:rPr>
          <w:rFonts w:ascii="Times New Roman" w:hAnsi="Times New Roman" w:cs="Times New Roman"/>
          <w:b/>
          <w:sz w:val="24"/>
          <w:szCs w:val="24"/>
        </w:rPr>
        <w:t>$2.5 billion</w:t>
      </w:r>
      <w:r>
        <w:rPr>
          <w:rFonts w:ascii="Times New Roman" w:hAnsi="Times New Roman" w:cs="Times New Roman"/>
          <w:sz w:val="24"/>
          <w:szCs w:val="24"/>
        </w:rPr>
        <w:t xml:space="preserve"> to complete </w:t>
      </w:r>
      <w:r w:rsidRPr="0062682F">
        <w:rPr>
          <w:rFonts w:ascii="Times New Roman" w:eastAsia="Calibri" w:hAnsi="Times New Roman"/>
          <w:sz w:val="24"/>
          <w:szCs w:val="24"/>
        </w:rPr>
        <w:t xml:space="preserve">water rights settlements </w:t>
      </w:r>
      <w:r>
        <w:rPr>
          <w:rFonts w:ascii="Times New Roman" w:eastAsia="Calibri" w:hAnsi="Times New Roman"/>
          <w:sz w:val="24"/>
          <w:szCs w:val="24"/>
        </w:rPr>
        <w:t>ratified as of</w:t>
      </w:r>
      <w:r w:rsidRPr="0062682F">
        <w:rPr>
          <w:rFonts w:ascii="Times New Roman" w:eastAsia="Calibri" w:hAnsi="Times New Roman"/>
          <w:sz w:val="24"/>
          <w:szCs w:val="24"/>
        </w:rPr>
        <w:t xml:space="preserve"> November </w:t>
      </w:r>
      <w:r>
        <w:rPr>
          <w:rFonts w:ascii="Times New Roman" w:eastAsia="Calibri" w:hAnsi="Times New Roman"/>
          <w:sz w:val="24"/>
          <w:szCs w:val="24"/>
        </w:rPr>
        <w:t>15</w:t>
      </w:r>
      <w:r w:rsidRPr="0062682F">
        <w:rPr>
          <w:rFonts w:ascii="Times New Roman" w:eastAsia="Calibri" w:hAnsi="Times New Roman"/>
          <w:sz w:val="24"/>
          <w:szCs w:val="24"/>
        </w:rPr>
        <w:t>, 2022</w:t>
      </w:r>
      <w:r>
        <w:rPr>
          <w:rFonts w:ascii="Times New Roman" w:eastAsia="Calibri" w:hAnsi="Times New Roman"/>
          <w:sz w:val="24"/>
          <w:szCs w:val="24"/>
        </w:rPr>
        <w:t xml:space="preserve">, </w:t>
      </w:r>
      <w:r>
        <w:rPr>
          <w:rFonts w:ascii="Times New Roman" w:hAnsi="Times New Roman" w:cs="Times New Roman"/>
          <w:sz w:val="24"/>
          <w:szCs w:val="24"/>
        </w:rPr>
        <w:t xml:space="preserve">through </w:t>
      </w:r>
      <w:hyperlink r:id="rId47" w:history="1">
        <w:r w:rsidRPr="0062682F">
          <w:rPr>
            <w:rStyle w:val="Hyperlink"/>
            <w:rFonts w:ascii="Times New Roman" w:hAnsi="Times New Roman"/>
            <w:b/>
            <w:sz w:val="24"/>
            <w:szCs w:val="24"/>
          </w:rPr>
          <w:t>BIL</w:t>
        </w:r>
      </w:hyperlink>
    </w:p>
    <w:p w14:paraId="14AFFF8B" w14:textId="1AE6C03A" w:rsidR="00E82051" w:rsidRPr="0062682F" w:rsidRDefault="00736D0A" w:rsidP="001122AD">
      <w:pPr>
        <w:pStyle w:val="ListParagraph"/>
        <w:numPr>
          <w:ilvl w:val="0"/>
          <w:numId w:val="99"/>
        </w:numPr>
        <w:tabs>
          <w:tab w:val="left" w:pos="4125"/>
        </w:tabs>
        <w:spacing w:after="0" w:line="240" w:lineRule="auto"/>
        <w:rPr>
          <w:rFonts w:ascii="Times New Roman" w:hAnsi="Times New Roman" w:cs="Times New Roman"/>
          <w:sz w:val="24"/>
          <w:szCs w:val="24"/>
        </w:rPr>
      </w:pPr>
      <w:r>
        <w:rPr>
          <w:rFonts w:ascii="Times New Roman" w:hAnsi="Times New Roman" w:cs="Times New Roman"/>
          <w:b/>
          <w:sz w:val="24"/>
          <w:szCs w:val="24"/>
        </w:rPr>
        <w:t>Enacted</w:t>
      </w:r>
      <w:r w:rsidR="65EA87C4" w:rsidRPr="0062682F">
        <w:rPr>
          <w:rFonts w:ascii="Times New Roman" w:hAnsi="Times New Roman" w:cs="Times New Roman"/>
          <w:sz w:val="24"/>
          <w:szCs w:val="24"/>
        </w:rPr>
        <w:t xml:space="preserve"> </w:t>
      </w:r>
      <w:r w:rsidR="65EA87C4" w:rsidRPr="0062682F">
        <w:rPr>
          <w:rFonts w:ascii="Times New Roman" w:hAnsi="Times New Roman" w:cs="Times New Roman"/>
          <w:b/>
          <w:bCs/>
          <w:sz w:val="24"/>
          <w:szCs w:val="24"/>
        </w:rPr>
        <w:t>$925.5 million</w:t>
      </w:r>
      <w:r w:rsidR="65EA87C4" w:rsidRPr="0062682F">
        <w:rPr>
          <w:rFonts w:ascii="Times New Roman" w:hAnsi="Times New Roman" w:cs="Times New Roman"/>
          <w:sz w:val="24"/>
          <w:szCs w:val="24"/>
        </w:rPr>
        <w:t xml:space="preserve"> and</w:t>
      </w:r>
      <w:r w:rsidR="00E84304" w:rsidRPr="0062682F">
        <w:rPr>
          <w:rFonts w:ascii="Times New Roman" w:hAnsi="Times New Roman" w:cs="Times New Roman"/>
          <w:sz w:val="24"/>
          <w:szCs w:val="24"/>
        </w:rPr>
        <w:t xml:space="preserve"> </w:t>
      </w:r>
      <w:r>
        <w:rPr>
          <w:rFonts w:ascii="Times New Roman" w:hAnsi="Times New Roman" w:cs="Times New Roman"/>
          <w:sz w:val="24"/>
          <w:szCs w:val="24"/>
        </w:rPr>
        <w:t xml:space="preserve">provided </w:t>
      </w:r>
      <w:r w:rsidR="29394A8E" w:rsidRPr="0062682F">
        <w:rPr>
          <w:rFonts w:ascii="Times New Roman" w:hAnsi="Times New Roman" w:cs="Times New Roman"/>
          <w:sz w:val="24"/>
          <w:szCs w:val="24"/>
        </w:rPr>
        <w:t>water-</w:t>
      </w:r>
      <w:r w:rsidR="00E84304" w:rsidRPr="0062682F">
        <w:rPr>
          <w:rFonts w:ascii="Times New Roman" w:hAnsi="Times New Roman" w:cs="Times New Roman"/>
          <w:sz w:val="24"/>
          <w:szCs w:val="24"/>
        </w:rPr>
        <w:t xml:space="preserve">certainty for Tribal and surrounding communities </w:t>
      </w:r>
      <w:r w:rsidR="047A635D" w:rsidRPr="0062682F">
        <w:rPr>
          <w:rFonts w:ascii="Times New Roman" w:hAnsi="Times New Roman" w:cs="Times New Roman"/>
          <w:sz w:val="24"/>
          <w:szCs w:val="24"/>
        </w:rPr>
        <w:t xml:space="preserve">by </w:t>
      </w:r>
      <w:r w:rsidR="00E84304" w:rsidRPr="0062682F">
        <w:rPr>
          <w:rFonts w:ascii="Times New Roman" w:hAnsi="Times New Roman" w:cs="Times New Roman"/>
          <w:sz w:val="24"/>
          <w:szCs w:val="24"/>
        </w:rPr>
        <w:t xml:space="preserve">securing </w:t>
      </w:r>
      <w:r w:rsidR="00310F7C" w:rsidRPr="0062682F">
        <w:rPr>
          <w:rFonts w:ascii="Times New Roman" w:hAnsi="Times New Roman" w:cs="Times New Roman"/>
          <w:sz w:val="24"/>
          <w:szCs w:val="24"/>
        </w:rPr>
        <w:t>access to clean, reliable water and infrastructure</w:t>
      </w:r>
      <w:r w:rsidR="000A2AB8">
        <w:rPr>
          <w:rFonts w:ascii="Times New Roman" w:hAnsi="Times New Roman" w:cs="Times New Roman"/>
          <w:sz w:val="24"/>
          <w:szCs w:val="24"/>
        </w:rPr>
        <w:t xml:space="preserve"> </w:t>
      </w:r>
      <w:r w:rsidR="00A742D0">
        <w:rPr>
          <w:rFonts w:ascii="Times New Roman" w:hAnsi="Times New Roman" w:cs="Times New Roman"/>
          <w:sz w:val="24"/>
          <w:szCs w:val="24"/>
        </w:rPr>
        <w:t>--</w:t>
      </w:r>
      <w:r w:rsidR="00310F7C" w:rsidRPr="0062682F">
        <w:rPr>
          <w:rFonts w:ascii="Times New Roman" w:hAnsi="Times New Roman" w:cs="Times New Roman"/>
          <w:sz w:val="24"/>
          <w:szCs w:val="24"/>
        </w:rPr>
        <w:t xml:space="preserve"> </w:t>
      </w:r>
      <w:r w:rsidR="00E82051" w:rsidRPr="0062682F">
        <w:rPr>
          <w:rFonts w:ascii="Times New Roman" w:hAnsi="Times New Roman" w:cs="Times New Roman"/>
          <w:sz w:val="24"/>
          <w:szCs w:val="24"/>
        </w:rPr>
        <w:t xml:space="preserve"> </w:t>
      </w:r>
    </w:p>
    <w:p w14:paraId="353E474C" w14:textId="7A64E510" w:rsidR="00144E0A" w:rsidRPr="00DA1D7D" w:rsidRDefault="00D90C32" w:rsidP="00E55ECA">
      <w:pPr>
        <w:pStyle w:val="ListParagraph"/>
        <w:numPr>
          <w:ilvl w:val="0"/>
          <w:numId w:val="100"/>
        </w:numPr>
        <w:tabs>
          <w:tab w:val="left" w:pos="4125"/>
        </w:tabs>
        <w:spacing w:after="0" w:line="240" w:lineRule="auto"/>
        <w:ind w:left="720"/>
        <w:rPr>
          <w:rFonts w:ascii="Times New Roman" w:hAnsi="Times New Roman" w:cs="Times New Roman"/>
          <w:b/>
          <w:i/>
          <w:color w:val="4472C4" w:themeColor="accent1"/>
          <w:sz w:val="24"/>
          <w:szCs w:val="24"/>
          <w:u w:val="single"/>
        </w:rPr>
      </w:pPr>
      <w:hyperlink r:id="rId48" w:history="1">
        <w:r w:rsidR="00144E0A" w:rsidRPr="00DA1D7D">
          <w:rPr>
            <w:rStyle w:val="Hyperlink"/>
            <w:rFonts w:ascii="Times New Roman" w:hAnsi="Times New Roman" w:cs="Times New Roman"/>
            <w:b/>
            <w:i/>
            <w:sz w:val="24"/>
            <w:szCs w:val="24"/>
          </w:rPr>
          <w:t>S. 3168 –</w:t>
        </w:r>
        <w:r w:rsidR="00144E0A" w:rsidRPr="00DA1D7D">
          <w:rPr>
            <w:rStyle w:val="Hyperlink"/>
            <w:rFonts w:ascii="Times New Roman" w:hAnsi="Times New Roman" w:cs="Times New Roman"/>
            <w:b/>
            <w:bCs/>
            <w:i/>
            <w:iCs/>
            <w:sz w:val="24"/>
            <w:szCs w:val="24"/>
          </w:rPr>
          <w:t xml:space="preserve"> Amendments to the White Mountain Apache Water Rights Quantification Act of 2010</w:t>
        </w:r>
      </w:hyperlink>
      <w:r w:rsidR="009E414D" w:rsidRPr="00DA1D7D">
        <w:rPr>
          <w:rFonts w:ascii="Times New Roman" w:hAnsi="Times New Roman" w:cs="Times New Roman"/>
          <w:b/>
          <w:i/>
          <w:color w:val="0070C0"/>
          <w:sz w:val="24"/>
          <w:szCs w:val="24"/>
          <w:u w:val="single"/>
        </w:rPr>
        <w:t xml:space="preserve"> </w:t>
      </w:r>
      <w:r w:rsidR="009E414D" w:rsidRPr="00DA1D7D">
        <w:rPr>
          <w:rFonts w:ascii="Times New Roman" w:hAnsi="Times New Roman" w:cs="Times New Roman"/>
          <w:b/>
          <w:i/>
          <w:color w:val="4472C4" w:themeColor="accent1"/>
          <w:sz w:val="24"/>
          <w:szCs w:val="24"/>
          <w:u w:val="single"/>
        </w:rPr>
        <w:t>(P.L. 117-342)</w:t>
      </w:r>
    </w:p>
    <w:p w14:paraId="242F2F0B" w14:textId="0BB49E10" w:rsidR="003770E9" w:rsidRPr="00DA1D7D" w:rsidRDefault="00D90C32" w:rsidP="00E55ECA">
      <w:pPr>
        <w:pStyle w:val="ListParagraph"/>
        <w:numPr>
          <w:ilvl w:val="0"/>
          <w:numId w:val="100"/>
        </w:numPr>
        <w:tabs>
          <w:tab w:val="left" w:pos="4125"/>
        </w:tabs>
        <w:spacing w:after="0" w:line="240" w:lineRule="auto"/>
        <w:ind w:left="720"/>
        <w:rPr>
          <w:rFonts w:ascii="Times New Roman" w:hAnsi="Times New Roman" w:cs="Times New Roman"/>
          <w:b/>
          <w:i/>
          <w:sz w:val="24"/>
          <w:szCs w:val="24"/>
        </w:rPr>
      </w:pPr>
      <w:hyperlink r:id="rId49">
        <w:r w:rsidR="003770E9" w:rsidRPr="00DA1D7D">
          <w:rPr>
            <w:rStyle w:val="Hyperlink"/>
            <w:rFonts w:ascii="Times New Roman" w:hAnsi="Times New Roman" w:cs="Times New Roman"/>
            <w:b/>
            <w:i/>
            <w:sz w:val="24"/>
            <w:szCs w:val="24"/>
          </w:rPr>
          <w:t xml:space="preserve">S.3308 – </w:t>
        </w:r>
        <w:r w:rsidR="003770E9" w:rsidRPr="00DA1D7D">
          <w:rPr>
            <w:rStyle w:val="Hyperlink"/>
            <w:rFonts w:ascii="Times New Roman" w:hAnsi="Times New Roman" w:cs="Times New Roman"/>
            <w:b/>
            <w:bCs/>
            <w:i/>
            <w:iCs/>
            <w:sz w:val="24"/>
            <w:szCs w:val="24"/>
          </w:rPr>
          <w:t>Colorado River Indian Tribes Water Resiliency Act of 2022</w:t>
        </w:r>
      </w:hyperlink>
      <w:r w:rsidR="003770E9" w:rsidRPr="00DA1D7D">
        <w:rPr>
          <w:rStyle w:val="Hyperlink"/>
          <w:rFonts w:ascii="Times New Roman" w:hAnsi="Times New Roman" w:cs="Times New Roman"/>
          <w:b/>
          <w:bCs/>
          <w:i/>
          <w:iCs/>
          <w:sz w:val="24"/>
          <w:szCs w:val="24"/>
        </w:rPr>
        <w:t xml:space="preserve"> (P.L. 117-343)</w:t>
      </w:r>
      <w:r w:rsidR="003770E9" w:rsidRPr="00DA1D7D">
        <w:rPr>
          <w:rFonts w:ascii="Times New Roman" w:hAnsi="Times New Roman" w:cs="Times New Roman"/>
          <w:b/>
          <w:bCs/>
          <w:i/>
          <w:iCs/>
          <w:sz w:val="24"/>
          <w:szCs w:val="24"/>
        </w:rPr>
        <w:t xml:space="preserve"> </w:t>
      </w:r>
    </w:p>
    <w:p w14:paraId="03144F4D" w14:textId="2B207A0B" w:rsidR="00144E0A" w:rsidRPr="00DA1D7D" w:rsidRDefault="00D90C32" w:rsidP="00E55ECA">
      <w:pPr>
        <w:pStyle w:val="ListParagraph"/>
        <w:numPr>
          <w:ilvl w:val="0"/>
          <w:numId w:val="100"/>
        </w:numPr>
        <w:tabs>
          <w:tab w:val="left" w:pos="4125"/>
        </w:tabs>
        <w:spacing w:after="0" w:line="240" w:lineRule="auto"/>
        <w:ind w:left="720"/>
        <w:rPr>
          <w:rFonts w:ascii="Times New Roman" w:hAnsi="Times New Roman" w:cs="Times New Roman"/>
          <w:b/>
          <w:i/>
          <w:sz w:val="24"/>
          <w:szCs w:val="24"/>
        </w:rPr>
      </w:pPr>
      <w:hyperlink r:id="rId50">
        <w:r w:rsidR="00265088" w:rsidRPr="00DA1D7D">
          <w:rPr>
            <w:rStyle w:val="Hyperlink"/>
            <w:rFonts w:ascii="Times New Roman" w:hAnsi="Times New Roman" w:cs="Times New Roman"/>
            <w:b/>
            <w:i/>
            <w:sz w:val="24"/>
            <w:szCs w:val="24"/>
          </w:rPr>
          <w:t xml:space="preserve">S.4104 – </w:t>
        </w:r>
        <w:r w:rsidR="2ED3305B" w:rsidRPr="00DA1D7D">
          <w:rPr>
            <w:rStyle w:val="Hyperlink"/>
            <w:rFonts w:ascii="Times New Roman" w:hAnsi="Times New Roman" w:cs="Times New Roman"/>
            <w:b/>
            <w:bCs/>
            <w:i/>
            <w:iCs/>
            <w:sz w:val="24"/>
            <w:szCs w:val="24"/>
          </w:rPr>
          <w:t>Hualapai Tribe Water Rights Settlement Act of 2022</w:t>
        </w:r>
      </w:hyperlink>
      <w:r w:rsidR="00E059EC" w:rsidRPr="00DA1D7D">
        <w:rPr>
          <w:rStyle w:val="Hyperlink"/>
          <w:rFonts w:ascii="Times New Roman" w:hAnsi="Times New Roman" w:cs="Times New Roman"/>
          <w:b/>
          <w:bCs/>
          <w:i/>
          <w:iCs/>
          <w:sz w:val="24"/>
          <w:szCs w:val="24"/>
        </w:rPr>
        <w:t xml:space="preserve"> (P.L. 117-349)</w:t>
      </w:r>
    </w:p>
    <w:p w14:paraId="32CB939A" w14:textId="77777777" w:rsidR="0046633D" w:rsidRPr="0062682F" w:rsidRDefault="0046633D" w:rsidP="00FA2993">
      <w:pPr>
        <w:tabs>
          <w:tab w:val="left" w:pos="4125"/>
        </w:tabs>
        <w:spacing w:after="0" w:line="240" w:lineRule="auto"/>
        <w:rPr>
          <w:rFonts w:ascii="Times New Roman" w:hAnsi="Times New Roman" w:cs="Times New Roman"/>
          <w:sz w:val="24"/>
          <w:szCs w:val="24"/>
        </w:rPr>
      </w:pPr>
    </w:p>
    <w:p w14:paraId="40595F15" w14:textId="17F6D49C" w:rsidR="005F7D50" w:rsidRPr="0062682F" w:rsidRDefault="005F7D50" w:rsidP="00736D0A">
      <w:pPr>
        <w:spacing w:after="120" w:line="240" w:lineRule="auto"/>
        <w:rPr>
          <w:rFonts w:ascii="Times New Roman" w:hAnsi="Times New Roman" w:cs="Times New Roman"/>
          <w:sz w:val="24"/>
          <w:szCs w:val="24"/>
        </w:rPr>
      </w:pPr>
      <w:r w:rsidRPr="0062682F">
        <w:rPr>
          <w:rFonts w:ascii="Times New Roman" w:hAnsi="Times New Roman" w:cs="Times New Roman"/>
          <w:b/>
          <w:i/>
          <w:sz w:val="24"/>
          <w:szCs w:val="24"/>
        </w:rPr>
        <w:t>A</w:t>
      </w:r>
      <w:r w:rsidR="00E82051" w:rsidRPr="0062682F">
        <w:rPr>
          <w:rFonts w:ascii="Times New Roman" w:hAnsi="Times New Roman" w:cs="Times New Roman"/>
          <w:b/>
          <w:i/>
          <w:sz w:val="24"/>
          <w:szCs w:val="24"/>
        </w:rPr>
        <w:t xml:space="preserve">dvanced </w:t>
      </w:r>
      <w:r w:rsidRPr="0062682F">
        <w:rPr>
          <w:rFonts w:ascii="Times New Roman" w:hAnsi="Times New Roman" w:cs="Times New Roman"/>
          <w:b/>
          <w:i/>
          <w:sz w:val="24"/>
          <w:szCs w:val="24"/>
        </w:rPr>
        <w:t>the largest number of water settlement bills in a single Congress</w:t>
      </w:r>
      <w:r w:rsidR="00A91548" w:rsidRPr="0062682F">
        <w:rPr>
          <w:rFonts w:ascii="Times New Roman" w:hAnsi="Times New Roman" w:cs="Times New Roman"/>
          <w:b/>
          <w:i/>
          <w:sz w:val="24"/>
          <w:szCs w:val="24"/>
        </w:rPr>
        <w:t xml:space="preserve"> </w:t>
      </w:r>
    </w:p>
    <w:p w14:paraId="13FA8036" w14:textId="6D1B0545" w:rsidR="5A77BABA" w:rsidRPr="0062682F" w:rsidRDefault="00DA1D7D" w:rsidP="001122AD">
      <w:pPr>
        <w:pStyle w:val="ListParagraph"/>
        <w:numPr>
          <w:ilvl w:val="0"/>
          <w:numId w:val="101"/>
        </w:num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In the 118</w:t>
      </w:r>
      <w:r w:rsidRPr="00DA1D7D">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Congress, u</w:t>
      </w:r>
      <w:r w:rsidR="005F7D50" w:rsidRPr="0062682F">
        <w:rPr>
          <w:rFonts w:ascii="Times New Roman" w:eastAsia="Calibri" w:hAnsi="Times New Roman" w:cs="Times New Roman"/>
          <w:sz w:val="24"/>
          <w:szCs w:val="24"/>
        </w:rPr>
        <w:t xml:space="preserve">shered </w:t>
      </w:r>
      <w:r w:rsidR="005F7D50" w:rsidRPr="0062682F">
        <w:rPr>
          <w:rFonts w:ascii="Times New Roman" w:hAnsi="Times New Roman" w:cs="Times New Roman"/>
          <w:b/>
          <w:sz w:val="24"/>
          <w:szCs w:val="24"/>
        </w:rPr>
        <w:t xml:space="preserve">12 Indian water rights settlement bills, totaling </w:t>
      </w:r>
      <w:r w:rsidR="006D5F3D">
        <w:rPr>
          <w:rFonts w:ascii="Times New Roman" w:hAnsi="Times New Roman" w:cs="Times New Roman"/>
          <w:b/>
          <w:sz w:val="24"/>
          <w:szCs w:val="24"/>
        </w:rPr>
        <w:t>m</w:t>
      </w:r>
      <w:r w:rsidR="00CE6613">
        <w:rPr>
          <w:rFonts w:ascii="Times New Roman" w:hAnsi="Times New Roman" w:cs="Times New Roman"/>
          <w:b/>
          <w:sz w:val="24"/>
          <w:szCs w:val="24"/>
        </w:rPr>
        <w:t>ore than</w:t>
      </w:r>
      <w:r w:rsidR="005F7D50" w:rsidRPr="0062682F">
        <w:rPr>
          <w:rFonts w:ascii="Times New Roman" w:hAnsi="Times New Roman" w:cs="Times New Roman"/>
          <w:b/>
          <w:sz w:val="24"/>
          <w:szCs w:val="24"/>
        </w:rPr>
        <w:t xml:space="preserve"> $12 billion, </w:t>
      </w:r>
      <w:r w:rsidR="005F7D50" w:rsidRPr="0062682F">
        <w:rPr>
          <w:rFonts w:ascii="Times New Roman" w:hAnsi="Times New Roman" w:cs="Times New Roman"/>
          <w:sz w:val="24"/>
          <w:szCs w:val="24"/>
        </w:rPr>
        <w:t>through</w:t>
      </w:r>
      <w:r w:rsidR="00543D14" w:rsidRPr="0062682F">
        <w:rPr>
          <w:rFonts w:ascii="Times New Roman" w:eastAsia="Calibri" w:hAnsi="Times New Roman" w:cs="Times New Roman"/>
          <w:sz w:val="24"/>
          <w:szCs w:val="24"/>
        </w:rPr>
        <w:t xml:space="preserve"> </w:t>
      </w:r>
      <w:r w:rsidR="005F7D50" w:rsidRPr="0062682F">
        <w:rPr>
          <w:rFonts w:ascii="Times New Roman" w:eastAsia="Calibri" w:hAnsi="Times New Roman" w:cs="Times New Roman"/>
          <w:sz w:val="24"/>
          <w:szCs w:val="24"/>
        </w:rPr>
        <w:t xml:space="preserve">Committee </w:t>
      </w:r>
      <w:r w:rsidR="00543D14" w:rsidRPr="0062682F">
        <w:rPr>
          <w:rFonts w:ascii="Times New Roman" w:eastAsia="Calibri" w:hAnsi="Times New Roman" w:cs="Times New Roman"/>
          <w:sz w:val="24"/>
          <w:szCs w:val="24"/>
        </w:rPr>
        <w:t>hearings and business meetings</w:t>
      </w:r>
      <w:r w:rsidR="001122AD" w:rsidRPr="0062682F">
        <w:rPr>
          <w:rFonts w:ascii="Times New Roman" w:eastAsia="Calibri" w:hAnsi="Times New Roman" w:cs="Times New Roman"/>
          <w:sz w:val="24"/>
          <w:szCs w:val="24"/>
        </w:rPr>
        <w:t>,</w:t>
      </w:r>
      <w:r w:rsidR="00543D14" w:rsidRPr="0062682F">
        <w:rPr>
          <w:rFonts w:ascii="Times New Roman" w:eastAsia="Calibri" w:hAnsi="Times New Roman" w:cs="Times New Roman"/>
          <w:sz w:val="24"/>
          <w:szCs w:val="24"/>
        </w:rPr>
        <w:t xml:space="preserve"> </w:t>
      </w:r>
      <w:r w:rsidR="005F7D50" w:rsidRPr="0062682F">
        <w:rPr>
          <w:rFonts w:ascii="Times New Roman" w:eastAsia="Calibri" w:hAnsi="Times New Roman" w:cs="Times New Roman"/>
          <w:sz w:val="24"/>
          <w:szCs w:val="24"/>
        </w:rPr>
        <w:t xml:space="preserve">to </w:t>
      </w:r>
      <w:r w:rsidR="00736D0A">
        <w:rPr>
          <w:rFonts w:ascii="Times New Roman" w:eastAsia="Calibri" w:hAnsi="Times New Roman" w:cs="Times New Roman"/>
          <w:sz w:val="24"/>
          <w:szCs w:val="24"/>
        </w:rPr>
        <w:t>address the</w:t>
      </w:r>
      <w:r w:rsidR="005F7D50" w:rsidRPr="0062682F">
        <w:rPr>
          <w:rFonts w:ascii="Times New Roman" w:eastAsia="Calibri" w:hAnsi="Times New Roman" w:cs="Times New Roman"/>
          <w:sz w:val="24"/>
          <w:szCs w:val="24"/>
        </w:rPr>
        <w:t xml:space="preserve"> water rights and water security </w:t>
      </w:r>
      <w:r w:rsidR="00736D0A">
        <w:rPr>
          <w:rFonts w:ascii="Times New Roman" w:eastAsia="Calibri" w:hAnsi="Times New Roman" w:cs="Times New Roman"/>
          <w:sz w:val="24"/>
          <w:szCs w:val="24"/>
        </w:rPr>
        <w:t>of</w:t>
      </w:r>
      <w:r w:rsidR="00044033" w:rsidRPr="0062682F">
        <w:rPr>
          <w:rFonts w:ascii="Times New Roman" w:eastAsia="Calibri" w:hAnsi="Times New Roman" w:cs="Times New Roman"/>
          <w:sz w:val="24"/>
          <w:szCs w:val="24"/>
        </w:rPr>
        <w:t xml:space="preserve"> </w:t>
      </w:r>
      <w:r w:rsidR="007D72B0" w:rsidRPr="0062682F">
        <w:rPr>
          <w:rFonts w:ascii="Times New Roman" w:eastAsia="Calibri" w:hAnsi="Times New Roman" w:cs="Times New Roman"/>
          <w:sz w:val="24"/>
          <w:szCs w:val="24"/>
        </w:rPr>
        <w:t>2</w:t>
      </w:r>
      <w:r w:rsidR="00E73BF1" w:rsidRPr="0062682F">
        <w:rPr>
          <w:rFonts w:ascii="Times New Roman" w:eastAsia="Calibri" w:hAnsi="Times New Roman" w:cs="Times New Roman"/>
          <w:sz w:val="24"/>
          <w:szCs w:val="24"/>
        </w:rPr>
        <w:t>1</w:t>
      </w:r>
      <w:r w:rsidR="007D72B0" w:rsidRPr="0062682F">
        <w:rPr>
          <w:rFonts w:ascii="Times New Roman" w:eastAsia="Calibri" w:hAnsi="Times New Roman" w:cs="Times New Roman"/>
          <w:sz w:val="24"/>
          <w:szCs w:val="24"/>
        </w:rPr>
        <w:t xml:space="preserve"> Tribes </w:t>
      </w:r>
      <w:r w:rsidR="00407F0C" w:rsidRPr="0062682F">
        <w:rPr>
          <w:rFonts w:ascii="Times New Roman" w:eastAsia="Calibri" w:hAnsi="Times New Roman" w:cs="Times New Roman"/>
          <w:sz w:val="24"/>
          <w:szCs w:val="24"/>
        </w:rPr>
        <w:t>across</w:t>
      </w:r>
      <w:r w:rsidR="00044033" w:rsidRPr="0062682F">
        <w:rPr>
          <w:rFonts w:ascii="Times New Roman" w:eastAsia="Calibri" w:hAnsi="Times New Roman" w:cs="Times New Roman"/>
          <w:sz w:val="24"/>
          <w:szCs w:val="24"/>
        </w:rPr>
        <w:t xml:space="preserve"> 5 states</w:t>
      </w:r>
      <w:r w:rsidR="00A742D0">
        <w:rPr>
          <w:rFonts w:ascii="Times New Roman" w:eastAsia="Calibri" w:hAnsi="Times New Roman" w:cs="Times New Roman"/>
          <w:sz w:val="24"/>
          <w:szCs w:val="24"/>
        </w:rPr>
        <w:t xml:space="preserve"> --</w:t>
      </w:r>
      <w:r w:rsidR="005F7D50" w:rsidRPr="0062682F">
        <w:rPr>
          <w:rFonts w:ascii="Times New Roman" w:eastAsia="Calibri" w:hAnsi="Times New Roman" w:cs="Times New Roman"/>
          <w:sz w:val="24"/>
          <w:szCs w:val="24"/>
        </w:rPr>
        <w:t xml:space="preserve"> </w:t>
      </w:r>
      <w:r w:rsidR="00736D0A">
        <w:rPr>
          <w:rFonts w:ascii="Times New Roman" w:eastAsia="Calibri" w:hAnsi="Times New Roman" w:cs="Times New Roman"/>
          <w:sz w:val="24"/>
          <w:szCs w:val="24"/>
        </w:rPr>
        <w:t xml:space="preserve"> </w:t>
      </w:r>
    </w:p>
    <w:p w14:paraId="539AFC69" w14:textId="372E8F5F" w:rsidR="5A77BABA" w:rsidRPr="00DA1D7D" w:rsidRDefault="00CA1BBD"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 xml:space="preserve">S. 306 – </w:t>
      </w:r>
      <w:hyperlink r:id="rId51" w:history="1">
        <w:r w:rsidR="48A30DEC" w:rsidRPr="00DA1D7D">
          <w:rPr>
            <w:rStyle w:val="Hyperlink"/>
            <w:rFonts w:ascii="Times New Roman" w:hAnsi="Times New Roman" w:cs="Times New Roman"/>
            <w:b/>
            <w:i/>
            <w:color w:val="0070C0"/>
            <w:sz w:val="24"/>
            <w:szCs w:val="24"/>
          </w:rPr>
          <w:t>Tule</w:t>
        </w:r>
        <w:r w:rsidRPr="00DA1D7D">
          <w:rPr>
            <w:rStyle w:val="Hyperlink"/>
            <w:rFonts w:ascii="Times New Roman" w:hAnsi="Times New Roman" w:cs="Times New Roman"/>
            <w:b/>
            <w:i/>
            <w:color w:val="0070C0"/>
            <w:sz w:val="24"/>
            <w:szCs w:val="24"/>
          </w:rPr>
          <w:t xml:space="preserve"> </w:t>
        </w:r>
        <w:r w:rsidR="48A30DEC" w:rsidRPr="00DA1D7D">
          <w:rPr>
            <w:rStyle w:val="Hyperlink"/>
            <w:rFonts w:ascii="Times New Roman" w:hAnsi="Times New Roman" w:cs="Times New Roman"/>
            <w:b/>
            <w:i/>
            <w:color w:val="0070C0"/>
            <w:sz w:val="24"/>
            <w:szCs w:val="24"/>
          </w:rPr>
          <w:t>River</w:t>
        </w:r>
        <w:r w:rsidR="00583A51" w:rsidRPr="00DA1D7D">
          <w:rPr>
            <w:rStyle w:val="Hyperlink"/>
            <w:rFonts w:ascii="Times New Roman" w:eastAsia="Calibri" w:hAnsi="Times New Roman" w:cs="Times New Roman"/>
            <w:b/>
            <w:i/>
            <w:color w:val="0070C0"/>
            <w:sz w:val="24"/>
            <w:szCs w:val="24"/>
          </w:rPr>
          <w:t xml:space="preserve"> Tribe Reserved Water Rights Settlement Act of 2023</w:t>
        </w:r>
      </w:hyperlink>
    </w:p>
    <w:p w14:paraId="6E84BB91" w14:textId="459231A3" w:rsidR="009B669A" w:rsidRPr="00DA1D7D" w:rsidRDefault="009B669A"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S. 595</w:t>
      </w:r>
      <w:r w:rsidR="00BD525C" w:rsidRPr="00DA1D7D">
        <w:rPr>
          <w:rFonts w:ascii="Times New Roman" w:eastAsia="Calibri" w:hAnsi="Times New Roman" w:cs="Times New Roman"/>
          <w:b/>
          <w:i/>
          <w:color w:val="0070C0"/>
          <w:sz w:val="24"/>
          <w:szCs w:val="24"/>
          <w:u w:val="single"/>
        </w:rPr>
        <w:t xml:space="preserve"> –</w:t>
      </w:r>
      <w:r w:rsidRPr="00DA1D7D">
        <w:rPr>
          <w:rFonts w:ascii="Times New Roman" w:eastAsia="Calibri" w:hAnsi="Times New Roman" w:cs="Times New Roman"/>
          <w:b/>
          <w:i/>
          <w:color w:val="0070C0"/>
          <w:sz w:val="24"/>
          <w:szCs w:val="24"/>
          <w:u w:val="single"/>
        </w:rPr>
        <w:t xml:space="preserve"> </w:t>
      </w:r>
      <w:hyperlink r:id="rId52" w:history="1">
        <w:r w:rsidRPr="00DA1D7D">
          <w:rPr>
            <w:rStyle w:val="Hyperlink"/>
            <w:rFonts w:ascii="Times New Roman" w:eastAsia="Calibri" w:hAnsi="Times New Roman" w:cs="Times New Roman"/>
            <w:b/>
            <w:i/>
            <w:color w:val="0070C0"/>
            <w:sz w:val="24"/>
            <w:szCs w:val="24"/>
          </w:rPr>
          <w:t>Rio San José and Rio Jemez</w:t>
        </w:r>
        <w:r w:rsidR="00BD525C" w:rsidRPr="00DA1D7D">
          <w:rPr>
            <w:rStyle w:val="Hyperlink"/>
            <w:rFonts w:ascii="Times New Roman" w:eastAsia="Calibri" w:hAnsi="Times New Roman" w:cs="Times New Roman"/>
            <w:b/>
            <w:i/>
            <w:color w:val="0070C0"/>
            <w:sz w:val="24"/>
            <w:szCs w:val="24"/>
          </w:rPr>
          <w:t xml:space="preserve"> Water Settlements Act of 2023</w:t>
        </w:r>
      </w:hyperlink>
    </w:p>
    <w:p w14:paraId="7AD3B0FF" w14:textId="39E94369" w:rsidR="003959ED" w:rsidRPr="00DA1D7D" w:rsidRDefault="003959ED"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 xml:space="preserve">S. 950 – </w:t>
      </w:r>
      <w:hyperlink r:id="rId53" w:history="1">
        <w:r w:rsidR="00BC600C" w:rsidRPr="00DA1D7D">
          <w:rPr>
            <w:rStyle w:val="Hyperlink"/>
            <w:rFonts w:ascii="Times New Roman" w:eastAsia="Calibri" w:hAnsi="Times New Roman" w:cs="Times New Roman"/>
            <w:b/>
            <w:i/>
            <w:color w:val="0070C0"/>
            <w:sz w:val="24"/>
            <w:szCs w:val="24"/>
          </w:rPr>
          <w:t>Technical Correction to the Shoshone-Paiute Tribes of the Duck Valley Reservation Water Rights Settlement Act of 2023</w:t>
        </w:r>
      </w:hyperlink>
    </w:p>
    <w:p w14:paraId="3019BFBA" w14:textId="0D58577F" w:rsidR="5A77BABA" w:rsidRPr="00DA1D7D" w:rsidRDefault="00CA1BBD"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 xml:space="preserve">S. 1898 – </w:t>
      </w:r>
      <w:hyperlink r:id="rId54" w:history="1">
        <w:r w:rsidR="48A30DEC" w:rsidRPr="00DA1D7D">
          <w:rPr>
            <w:rStyle w:val="Hyperlink"/>
            <w:rFonts w:ascii="Times New Roman" w:hAnsi="Times New Roman" w:cs="Times New Roman"/>
            <w:b/>
            <w:i/>
            <w:color w:val="0070C0"/>
            <w:sz w:val="24"/>
            <w:szCs w:val="24"/>
          </w:rPr>
          <w:t>Navajo</w:t>
        </w:r>
        <w:r w:rsidRPr="00DA1D7D">
          <w:rPr>
            <w:rStyle w:val="Hyperlink"/>
            <w:rFonts w:ascii="Times New Roman" w:hAnsi="Times New Roman" w:cs="Times New Roman"/>
            <w:b/>
            <w:i/>
            <w:color w:val="0070C0"/>
            <w:sz w:val="24"/>
            <w:szCs w:val="24"/>
          </w:rPr>
          <w:t>-Gallup Water Supply Project Amendments Act</w:t>
        </w:r>
        <w:r w:rsidR="00D10BE4" w:rsidRPr="00DA1D7D">
          <w:rPr>
            <w:rStyle w:val="Hyperlink"/>
            <w:rFonts w:ascii="Times New Roman" w:eastAsia="Calibri" w:hAnsi="Times New Roman" w:cs="Times New Roman"/>
            <w:b/>
            <w:i/>
            <w:color w:val="0070C0"/>
            <w:sz w:val="24"/>
            <w:szCs w:val="24"/>
          </w:rPr>
          <w:t xml:space="preserve"> of 2023</w:t>
        </w:r>
      </w:hyperlink>
    </w:p>
    <w:p w14:paraId="4DCE979D" w14:textId="00844D46" w:rsidR="009B669A" w:rsidRPr="00DA1D7D" w:rsidRDefault="009B669A" w:rsidP="00E55ECA">
      <w:pPr>
        <w:pStyle w:val="ListParagraph"/>
        <w:numPr>
          <w:ilvl w:val="0"/>
          <w:numId w:val="78"/>
        </w:numPr>
        <w:tabs>
          <w:tab w:val="left" w:pos="720"/>
        </w:tabs>
        <w:spacing w:after="0" w:line="240" w:lineRule="auto"/>
        <w:ind w:left="720"/>
        <w:rPr>
          <w:rFonts w:ascii="Times New Roman" w:hAnsi="Times New Roman" w:cs="Times New Roman"/>
          <w:b/>
          <w:i/>
          <w:color w:val="0070C0"/>
          <w:sz w:val="24"/>
          <w:szCs w:val="24"/>
          <w:u w:val="single"/>
        </w:rPr>
      </w:pPr>
      <w:r w:rsidRPr="00DA1D7D">
        <w:rPr>
          <w:rFonts w:ascii="Times New Roman" w:eastAsia="Arial" w:hAnsi="Times New Roman" w:cs="Times New Roman"/>
          <w:b/>
          <w:i/>
          <w:color w:val="0070C0"/>
          <w:sz w:val="24"/>
          <w:szCs w:val="24"/>
          <w:u w:val="single"/>
        </w:rPr>
        <w:t xml:space="preserve">S. 1987 – </w:t>
      </w:r>
      <w:hyperlink r:id="rId55" w:history="1">
        <w:r w:rsidRPr="00DA1D7D">
          <w:rPr>
            <w:rStyle w:val="Hyperlink"/>
            <w:rFonts w:ascii="Times New Roman" w:eastAsia="Arial" w:hAnsi="Times New Roman" w:cs="Times New Roman"/>
            <w:b/>
            <w:i/>
            <w:color w:val="0070C0"/>
            <w:sz w:val="24"/>
            <w:szCs w:val="24"/>
          </w:rPr>
          <w:t>Fort Belknap Indian Community Water Rights Settlement Act of 2024</w:t>
        </w:r>
      </w:hyperlink>
    </w:p>
    <w:p w14:paraId="1C4B811C" w14:textId="401ED8A2" w:rsidR="48A30DEC" w:rsidRPr="00DA1D7D" w:rsidRDefault="00CA1BBD" w:rsidP="00E55ECA">
      <w:pPr>
        <w:pStyle w:val="ListParagraph"/>
        <w:numPr>
          <w:ilvl w:val="0"/>
          <w:numId w:val="78"/>
        </w:numPr>
        <w:tabs>
          <w:tab w:val="left" w:pos="720"/>
        </w:tabs>
        <w:spacing w:after="0" w:line="240" w:lineRule="auto"/>
        <w:ind w:left="720"/>
        <w:rPr>
          <w:rFonts w:ascii="Times New Roman" w:hAnsi="Times New Roman" w:cs="Times New Roman"/>
          <w:b/>
          <w:i/>
          <w:color w:val="0070C0"/>
          <w:sz w:val="24"/>
          <w:szCs w:val="24"/>
          <w:u w:val="single"/>
        </w:rPr>
      </w:pPr>
      <w:r w:rsidRPr="00DA1D7D">
        <w:rPr>
          <w:rStyle w:val="Hyperlink"/>
          <w:rFonts w:ascii="Times New Roman" w:hAnsi="Times New Roman" w:cs="Times New Roman"/>
          <w:b/>
          <w:i/>
          <w:color w:val="0070C0"/>
          <w:sz w:val="24"/>
          <w:szCs w:val="24"/>
        </w:rPr>
        <w:t xml:space="preserve">S. 3406 – </w:t>
      </w:r>
      <w:hyperlink r:id="rId56" w:history="1">
        <w:r w:rsidR="0094491F" w:rsidRPr="00DA1D7D">
          <w:rPr>
            <w:rStyle w:val="Hyperlink"/>
            <w:rFonts w:ascii="Times New Roman" w:hAnsi="Times New Roman" w:cs="Times New Roman"/>
            <w:b/>
            <w:i/>
            <w:color w:val="0070C0"/>
            <w:sz w:val="24"/>
            <w:szCs w:val="24"/>
          </w:rPr>
          <w:t xml:space="preserve">Technical Corrections to the Northwestern New Mexico Rural Water Projects Act, Taos Pueblo Indian Water Rights Settlement Act, and </w:t>
        </w:r>
        <w:proofErr w:type="spellStart"/>
        <w:r w:rsidR="0094491F" w:rsidRPr="00DA1D7D">
          <w:rPr>
            <w:rStyle w:val="Hyperlink"/>
            <w:rFonts w:ascii="Times New Roman" w:hAnsi="Times New Roman" w:cs="Times New Roman"/>
            <w:b/>
            <w:i/>
            <w:color w:val="0070C0"/>
            <w:sz w:val="24"/>
            <w:szCs w:val="24"/>
          </w:rPr>
          <w:t>Aamodt</w:t>
        </w:r>
        <w:proofErr w:type="spellEnd"/>
        <w:r w:rsidR="0094491F" w:rsidRPr="00DA1D7D">
          <w:rPr>
            <w:rStyle w:val="Hyperlink"/>
            <w:rFonts w:ascii="Times New Roman" w:hAnsi="Times New Roman" w:cs="Times New Roman"/>
            <w:b/>
            <w:i/>
            <w:color w:val="0070C0"/>
            <w:sz w:val="24"/>
            <w:szCs w:val="24"/>
          </w:rPr>
          <w:t xml:space="preserve"> Litigation Settlement Act</w:t>
        </w:r>
      </w:hyperlink>
    </w:p>
    <w:p w14:paraId="59D7BA10" w14:textId="3D9B2C6D" w:rsidR="5A77BABA" w:rsidRPr="00DA1D7D" w:rsidRDefault="48A30DEC"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S. 4442</w:t>
      </w:r>
      <w:r w:rsidR="00CA1BBD" w:rsidRPr="00DA1D7D">
        <w:rPr>
          <w:rFonts w:ascii="Times New Roman" w:eastAsia="Calibri" w:hAnsi="Times New Roman" w:cs="Times New Roman"/>
          <w:b/>
          <w:i/>
          <w:color w:val="0070C0"/>
          <w:sz w:val="24"/>
          <w:szCs w:val="24"/>
          <w:u w:val="single"/>
        </w:rPr>
        <w:t xml:space="preserve"> – </w:t>
      </w:r>
      <w:hyperlink r:id="rId57" w:history="1">
        <w:r w:rsidR="00CA1BBD" w:rsidRPr="00DA1D7D">
          <w:rPr>
            <w:rStyle w:val="Hyperlink"/>
            <w:rFonts w:ascii="Times New Roman" w:hAnsi="Times New Roman" w:cs="Times New Roman"/>
            <w:b/>
            <w:i/>
            <w:color w:val="0070C0"/>
            <w:sz w:val="24"/>
            <w:szCs w:val="24"/>
          </w:rPr>
          <w:t>Crow Tribe</w:t>
        </w:r>
        <w:r w:rsidR="002222E5" w:rsidRPr="00DA1D7D">
          <w:rPr>
            <w:rStyle w:val="Hyperlink"/>
            <w:rFonts w:ascii="Times New Roman" w:eastAsia="Calibri" w:hAnsi="Times New Roman" w:cs="Times New Roman"/>
            <w:b/>
            <w:i/>
            <w:color w:val="0070C0"/>
            <w:sz w:val="24"/>
            <w:szCs w:val="24"/>
          </w:rPr>
          <w:t xml:space="preserve"> Water Rights Settlement Amendment Act of 2024</w:t>
        </w:r>
      </w:hyperlink>
    </w:p>
    <w:p w14:paraId="0D2D1043" w14:textId="09DB5232" w:rsidR="5A77BABA" w:rsidRPr="00DA1D7D" w:rsidRDefault="00CA1BBD"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 xml:space="preserve">S. 4505 – </w:t>
      </w:r>
      <w:hyperlink r:id="rId58" w:history="1">
        <w:proofErr w:type="spellStart"/>
        <w:r w:rsidR="48A30DEC" w:rsidRPr="00DA1D7D">
          <w:rPr>
            <w:rStyle w:val="Hyperlink"/>
            <w:rFonts w:ascii="Times New Roman" w:hAnsi="Times New Roman" w:cs="Times New Roman"/>
            <w:b/>
            <w:i/>
            <w:color w:val="0070C0"/>
            <w:sz w:val="24"/>
            <w:szCs w:val="24"/>
          </w:rPr>
          <w:t>Ohkay</w:t>
        </w:r>
        <w:proofErr w:type="spellEnd"/>
        <w:r w:rsidR="48A30DEC" w:rsidRPr="00DA1D7D">
          <w:rPr>
            <w:rStyle w:val="Hyperlink"/>
            <w:rFonts w:ascii="Times New Roman" w:hAnsi="Times New Roman" w:cs="Times New Roman"/>
            <w:b/>
            <w:i/>
            <w:color w:val="0070C0"/>
            <w:sz w:val="24"/>
            <w:szCs w:val="24"/>
          </w:rPr>
          <w:t xml:space="preserve"> </w:t>
        </w:r>
        <w:proofErr w:type="spellStart"/>
        <w:r w:rsidR="48A30DEC" w:rsidRPr="00DA1D7D">
          <w:rPr>
            <w:rStyle w:val="Hyperlink"/>
            <w:rFonts w:ascii="Times New Roman" w:hAnsi="Times New Roman" w:cs="Times New Roman"/>
            <w:b/>
            <w:i/>
            <w:color w:val="0070C0"/>
            <w:sz w:val="24"/>
            <w:szCs w:val="24"/>
          </w:rPr>
          <w:t>Owingeh</w:t>
        </w:r>
        <w:proofErr w:type="spellEnd"/>
        <w:r w:rsidR="48A30DEC" w:rsidRPr="00DA1D7D">
          <w:rPr>
            <w:rStyle w:val="Hyperlink"/>
            <w:rFonts w:ascii="Times New Roman" w:hAnsi="Times New Roman" w:cs="Times New Roman"/>
            <w:b/>
            <w:i/>
            <w:color w:val="0070C0"/>
            <w:sz w:val="24"/>
            <w:szCs w:val="24"/>
          </w:rPr>
          <w:t xml:space="preserve"> Rio Chama</w:t>
        </w:r>
        <w:r w:rsidR="002222E5" w:rsidRPr="00DA1D7D">
          <w:rPr>
            <w:rStyle w:val="Hyperlink"/>
            <w:rFonts w:ascii="Times New Roman" w:eastAsia="Calibri" w:hAnsi="Times New Roman" w:cs="Times New Roman"/>
            <w:b/>
            <w:i/>
            <w:color w:val="0070C0"/>
            <w:sz w:val="24"/>
            <w:szCs w:val="24"/>
          </w:rPr>
          <w:t xml:space="preserve"> Water Rights Settlement Act of 2024</w:t>
        </w:r>
      </w:hyperlink>
    </w:p>
    <w:p w14:paraId="560800E1" w14:textId="0308792D" w:rsidR="009B669A" w:rsidRPr="00DA1D7D" w:rsidRDefault="009B669A"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 xml:space="preserve">S. 4633 – </w:t>
      </w:r>
      <w:hyperlink r:id="rId59" w:history="1">
        <w:r w:rsidRPr="00DA1D7D">
          <w:rPr>
            <w:rStyle w:val="Hyperlink"/>
            <w:rFonts w:ascii="Times New Roman" w:eastAsia="Calibri" w:hAnsi="Times New Roman" w:cs="Times New Roman"/>
            <w:b/>
            <w:i/>
            <w:color w:val="0070C0"/>
            <w:sz w:val="24"/>
            <w:szCs w:val="24"/>
          </w:rPr>
          <w:t>Northeastern Arizona</w:t>
        </w:r>
        <w:r w:rsidR="001F0126" w:rsidRPr="00DA1D7D">
          <w:rPr>
            <w:rStyle w:val="Hyperlink"/>
            <w:rFonts w:ascii="Times New Roman" w:eastAsia="Calibri" w:hAnsi="Times New Roman" w:cs="Times New Roman"/>
            <w:b/>
            <w:i/>
            <w:color w:val="0070C0"/>
            <w:sz w:val="24"/>
            <w:szCs w:val="24"/>
          </w:rPr>
          <w:t xml:space="preserve"> Indian Water Rights Settlement Act of 2024</w:t>
        </w:r>
      </w:hyperlink>
    </w:p>
    <w:p w14:paraId="00FAF730" w14:textId="45456DDB" w:rsidR="5A77BABA" w:rsidRPr="00DA1D7D" w:rsidRDefault="00CA1BBD"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 xml:space="preserve">S. 4643 – </w:t>
      </w:r>
      <w:hyperlink r:id="rId60" w:history="1">
        <w:r w:rsidR="48A30DEC" w:rsidRPr="00DA1D7D">
          <w:rPr>
            <w:rStyle w:val="Hyperlink"/>
            <w:rFonts w:ascii="Times New Roman" w:hAnsi="Times New Roman" w:cs="Times New Roman"/>
            <w:b/>
            <w:i/>
            <w:color w:val="0070C0"/>
            <w:sz w:val="24"/>
            <w:szCs w:val="24"/>
          </w:rPr>
          <w:t>Zuni</w:t>
        </w:r>
        <w:r w:rsidR="00804AA7" w:rsidRPr="00DA1D7D">
          <w:rPr>
            <w:rStyle w:val="Hyperlink"/>
            <w:rFonts w:ascii="Times New Roman" w:eastAsia="Calibri" w:hAnsi="Times New Roman" w:cs="Times New Roman"/>
            <w:b/>
            <w:i/>
            <w:color w:val="0070C0"/>
            <w:sz w:val="24"/>
            <w:szCs w:val="24"/>
          </w:rPr>
          <w:t xml:space="preserve"> Indian Tribe Water Rights Settlement Act of 2024</w:t>
        </w:r>
      </w:hyperlink>
    </w:p>
    <w:p w14:paraId="24C7687F" w14:textId="68ED9C5B" w:rsidR="5A77BABA" w:rsidRPr="0062682F" w:rsidRDefault="00CA1BBD" w:rsidP="00E55ECA">
      <w:pPr>
        <w:pStyle w:val="ListParagraph"/>
        <w:numPr>
          <w:ilvl w:val="0"/>
          <w:numId w:val="78"/>
        </w:numPr>
        <w:tabs>
          <w:tab w:val="left" w:pos="0"/>
          <w:tab w:val="left" w:pos="720"/>
        </w:tabs>
        <w:spacing w:after="0" w:line="240" w:lineRule="auto"/>
        <w:ind w:left="720"/>
        <w:rPr>
          <w:rFonts w:ascii="Times New Roman" w:eastAsia="Calibri" w:hAnsi="Times New Roman" w:cs="Times New Roman"/>
          <w:b/>
          <w:color w:val="0070C0"/>
          <w:sz w:val="24"/>
          <w:szCs w:val="24"/>
          <w:u w:val="single"/>
        </w:rPr>
      </w:pPr>
      <w:r w:rsidRPr="00DA1D7D">
        <w:rPr>
          <w:rFonts w:ascii="Times New Roman" w:eastAsia="Calibri" w:hAnsi="Times New Roman" w:cs="Times New Roman"/>
          <w:b/>
          <w:i/>
          <w:color w:val="0070C0"/>
          <w:sz w:val="24"/>
          <w:szCs w:val="24"/>
          <w:u w:val="single"/>
        </w:rPr>
        <w:t xml:space="preserve">S. 4705 – </w:t>
      </w:r>
      <w:hyperlink r:id="rId61" w:history="1">
        <w:r w:rsidR="48A30DEC" w:rsidRPr="00DA1D7D">
          <w:rPr>
            <w:rStyle w:val="Hyperlink"/>
            <w:rFonts w:ascii="Times New Roman" w:hAnsi="Times New Roman" w:cs="Times New Roman"/>
            <w:b/>
            <w:i/>
            <w:color w:val="0070C0"/>
            <w:sz w:val="24"/>
            <w:szCs w:val="24"/>
          </w:rPr>
          <w:t>Yavapai-Apache</w:t>
        </w:r>
        <w:r w:rsidR="00044033" w:rsidRPr="00DA1D7D">
          <w:rPr>
            <w:rStyle w:val="Hyperlink"/>
            <w:rFonts w:ascii="Times New Roman" w:eastAsia="Calibri" w:hAnsi="Times New Roman" w:cs="Times New Roman"/>
            <w:b/>
            <w:i/>
            <w:color w:val="0070C0"/>
            <w:sz w:val="24"/>
            <w:szCs w:val="24"/>
          </w:rPr>
          <w:t xml:space="preserve"> Nation Water Rights Settlement Act of 2024</w:t>
        </w:r>
      </w:hyperlink>
    </w:p>
    <w:p w14:paraId="26CE86FE" w14:textId="3CF059B7" w:rsidR="5A77BABA" w:rsidRPr="00DA1D7D" w:rsidRDefault="00CA1BBD" w:rsidP="00E55ECA">
      <w:pPr>
        <w:pStyle w:val="ListParagraph"/>
        <w:numPr>
          <w:ilvl w:val="0"/>
          <w:numId w:val="78"/>
        </w:numPr>
        <w:tabs>
          <w:tab w:val="left" w:pos="720"/>
        </w:tabs>
        <w:spacing w:after="0" w:line="240" w:lineRule="auto"/>
        <w:ind w:left="720"/>
        <w:rPr>
          <w:rFonts w:ascii="Times New Roman" w:eastAsia="Calibri" w:hAnsi="Times New Roman" w:cs="Times New Roman"/>
          <w:b/>
          <w:i/>
          <w:color w:val="0070C0"/>
          <w:sz w:val="24"/>
          <w:szCs w:val="24"/>
          <w:u w:val="single"/>
        </w:rPr>
      </w:pPr>
      <w:r w:rsidRPr="00DA1D7D">
        <w:rPr>
          <w:rFonts w:ascii="Times New Roman" w:eastAsia="Calibri" w:hAnsi="Times New Roman" w:cs="Times New Roman"/>
          <w:b/>
          <w:i/>
          <w:color w:val="0070C0"/>
          <w:sz w:val="24"/>
          <w:szCs w:val="24"/>
          <w:u w:val="single"/>
        </w:rPr>
        <w:t xml:space="preserve">S. 4998 – </w:t>
      </w:r>
      <w:hyperlink r:id="rId62" w:history="1">
        <w:r w:rsidR="48A30DEC" w:rsidRPr="00DA1D7D">
          <w:rPr>
            <w:rStyle w:val="Hyperlink"/>
            <w:rFonts w:ascii="Times New Roman" w:hAnsi="Times New Roman" w:cs="Times New Roman"/>
            <w:b/>
            <w:i/>
            <w:color w:val="0070C0"/>
            <w:sz w:val="24"/>
            <w:szCs w:val="24"/>
          </w:rPr>
          <w:t>Navajo San José</w:t>
        </w:r>
        <w:r w:rsidR="00E73BF1" w:rsidRPr="00DA1D7D">
          <w:rPr>
            <w:rStyle w:val="Hyperlink"/>
            <w:rFonts w:ascii="Times New Roman" w:eastAsia="Calibri" w:hAnsi="Times New Roman" w:cs="Times New Roman"/>
            <w:b/>
            <w:i/>
            <w:color w:val="0070C0"/>
            <w:sz w:val="24"/>
            <w:szCs w:val="24"/>
          </w:rPr>
          <w:t xml:space="preserve"> Stream System Water Rights Settlement Act of 2024</w:t>
        </w:r>
      </w:hyperlink>
    </w:p>
    <w:p w14:paraId="2932EF48" w14:textId="77777777" w:rsidR="000F0539" w:rsidRDefault="000F0539" w:rsidP="001122AD">
      <w:pPr>
        <w:tabs>
          <w:tab w:val="left" w:pos="4125"/>
        </w:tabs>
        <w:spacing w:after="0" w:line="240" w:lineRule="auto"/>
        <w:jc w:val="center"/>
        <w:rPr>
          <w:rFonts w:ascii="Times New Roman" w:hAnsi="Times New Roman" w:cs="Times New Roman"/>
          <w:b/>
          <w:smallCaps/>
          <w:sz w:val="28"/>
          <w:szCs w:val="28"/>
          <w:u w:val="single"/>
        </w:rPr>
      </w:pPr>
    </w:p>
    <w:p w14:paraId="3804967A" w14:textId="60B7A803" w:rsidR="000F0539" w:rsidRDefault="000F0539" w:rsidP="001122AD">
      <w:pPr>
        <w:tabs>
          <w:tab w:val="left" w:pos="4125"/>
        </w:tabs>
        <w:spacing w:after="0" w:line="240" w:lineRule="auto"/>
        <w:jc w:val="center"/>
        <w:rPr>
          <w:rFonts w:ascii="Times New Roman" w:hAnsi="Times New Roman" w:cs="Times New Roman"/>
          <w:b/>
          <w:smallCaps/>
          <w:sz w:val="28"/>
          <w:szCs w:val="28"/>
          <w:u w:val="single"/>
        </w:rPr>
      </w:pPr>
    </w:p>
    <w:p w14:paraId="00B56CFC" w14:textId="4B22B69E" w:rsidR="00A742D0" w:rsidRDefault="00A742D0" w:rsidP="001122AD">
      <w:pPr>
        <w:tabs>
          <w:tab w:val="left" w:pos="4125"/>
        </w:tabs>
        <w:spacing w:after="0" w:line="240" w:lineRule="auto"/>
        <w:jc w:val="center"/>
        <w:rPr>
          <w:rFonts w:ascii="Times New Roman" w:hAnsi="Times New Roman" w:cs="Times New Roman"/>
          <w:b/>
          <w:smallCaps/>
          <w:sz w:val="28"/>
          <w:szCs w:val="28"/>
          <w:u w:val="single"/>
        </w:rPr>
      </w:pPr>
    </w:p>
    <w:p w14:paraId="39D55E2F" w14:textId="22126DA2" w:rsidR="00C60B96" w:rsidRPr="00AE0621" w:rsidRDefault="00BD7123" w:rsidP="001122AD">
      <w:pPr>
        <w:tabs>
          <w:tab w:val="left" w:pos="4125"/>
        </w:tabs>
        <w:spacing w:after="0" w:line="240" w:lineRule="auto"/>
        <w:jc w:val="center"/>
        <w:rPr>
          <w:rFonts w:ascii="Times New Roman" w:hAnsi="Times New Roman" w:cs="Times New Roman"/>
          <w:b/>
          <w:smallCaps/>
          <w:sz w:val="28"/>
          <w:szCs w:val="28"/>
          <w:u w:val="single"/>
        </w:rPr>
      </w:pPr>
      <w:r w:rsidRPr="00AE0621">
        <w:rPr>
          <w:rFonts w:ascii="Times New Roman" w:hAnsi="Times New Roman" w:cs="Times New Roman"/>
          <w:b/>
          <w:smallCaps/>
          <w:sz w:val="28"/>
          <w:szCs w:val="28"/>
          <w:u w:val="single"/>
        </w:rPr>
        <w:lastRenderedPageBreak/>
        <w:t xml:space="preserve">Tribal </w:t>
      </w:r>
      <w:r w:rsidR="002110DF" w:rsidRPr="00AE0621">
        <w:rPr>
          <w:rFonts w:ascii="Times New Roman" w:hAnsi="Times New Roman" w:cs="Times New Roman"/>
          <w:b/>
          <w:smallCaps/>
          <w:sz w:val="28"/>
          <w:szCs w:val="28"/>
          <w:u w:val="single"/>
        </w:rPr>
        <w:t>Homel</w:t>
      </w:r>
      <w:r w:rsidRPr="00AE0621">
        <w:rPr>
          <w:rFonts w:ascii="Times New Roman" w:hAnsi="Times New Roman" w:cs="Times New Roman"/>
          <w:b/>
          <w:smallCaps/>
          <w:sz w:val="28"/>
          <w:szCs w:val="28"/>
          <w:u w:val="single"/>
        </w:rPr>
        <w:t>ands</w:t>
      </w:r>
      <w:r w:rsidR="0047039C">
        <w:rPr>
          <w:rFonts w:ascii="Times New Roman" w:hAnsi="Times New Roman" w:cs="Times New Roman"/>
          <w:b/>
          <w:smallCaps/>
          <w:sz w:val="28"/>
          <w:szCs w:val="28"/>
          <w:u w:val="single"/>
        </w:rPr>
        <w:t xml:space="preserve"> </w:t>
      </w:r>
    </w:p>
    <w:p w14:paraId="3966B7D5" w14:textId="77777777" w:rsidR="00172804" w:rsidRPr="0062682F" w:rsidRDefault="00172804" w:rsidP="001122AD">
      <w:pPr>
        <w:tabs>
          <w:tab w:val="left" w:pos="4125"/>
        </w:tabs>
        <w:spacing w:after="0" w:line="240" w:lineRule="auto"/>
        <w:jc w:val="center"/>
        <w:rPr>
          <w:rFonts w:ascii="Times New Roman" w:hAnsi="Times New Roman" w:cs="Times New Roman"/>
          <w:b/>
          <w:smallCaps/>
          <w:sz w:val="24"/>
          <w:szCs w:val="24"/>
        </w:rPr>
      </w:pPr>
    </w:p>
    <w:p w14:paraId="088ED1BC" w14:textId="356B4CF4" w:rsidR="001835C3" w:rsidRPr="0062682F" w:rsidRDefault="0027679C" w:rsidP="00736D0A">
      <w:pPr>
        <w:tabs>
          <w:tab w:val="left" w:pos="4125"/>
        </w:tabs>
        <w:spacing w:after="120" w:line="240" w:lineRule="auto"/>
        <w:rPr>
          <w:rFonts w:ascii="Times New Roman" w:hAnsi="Times New Roman" w:cs="Times New Roman"/>
          <w:b/>
          <w:i/>
          <w:sz w:val="24"/>
          <w:szCs w:val="24"/>
        </w:rPr>
      </w:pPr>
      <w:r w:rsidRPr="0062682F">
        <w:rPr>
          <w:rFonts w:ascii="Times New Roman" w:hAnsi="Times New Roman" w:cs="Times New Roman"/>
          <w:b/>
          <w:i/>
          <w:sz w:val="24"/>
          <w:szCs w:val="24"/>
        </w:rPr>
        <w:t>1</w:t>
      </w:r>
      <w:r w:rsidR="005A01C7">
        <w:rPr>
          <w:rFonts w:ascii="Times New Roman" w:hAnsi="Times New Roman" w:cs="Times New Roman"/>
          <w:b/>
          <w:i/>
          <w:sz w:val="24"/>
          <w:szCs w:val="24"/>
        </w:rPr>
        <w:t>1</w:t>
      </w:r>
      <w:r w:rsidRPr="0062682F">
        <w:rPr>
          <w:rFonts w:ascii="Times New Roman" w:hAnsi="Times New Roman" w:cs="Times New Roman"/>
          <w:b/>
          <w:i/>
          <w:sz w:val="24"/>
          <w:szCs w:val="24"/>
        </w:rPr>
        <w:t xml:space="preserve"> Bills </w:t>
      </w:r>
      <w:r w:rsidR="00140DD4">
        <w:rPr>
          <w:rFonts w:ascii="Times New Roman" w:hAnsi="Times New Roman" w:cs="Times New Roman"/>
          <w:b/>
          <w:i/>
          <w:sz w:val="24"/>
          <w:szCs w:val="24"/>
        </w:rPr>
        <w:t xml:space="preserve">Enacted </w:t>
      </w:r>
      <w:r w:rsidRPr="0062682F">
        <w:rPr>
          <w:rFonts w:ascii="Times New Roman" w:hAnsi="Times New Roman" w:cs="Times New Roman"/>
          <w:b/>
          <w:i/>
          <w:sz w:val="24"/>
          <w:szCs w:val="24"/>
        </w:rPr>
        <w:t>into</w:t>
      </w:r>
      <w:r w:rsidR="00140DD4">
        <w:rPr>
          <w:rFonts w:ascii="Times New Roman" w:hAnsi="Times New Roman" w:cs="Times New Roman"/>
          <w:b/>
          <w:i/>
          <w:sz w:val="24"/>
          <w:szCs w:val="24"/>
        </w:rPr>
        <w:t xml:space="preserve"> </w:t>
      </w:r>
      <w:r w:rsidRPr="0062682F">
        <w:rPr>
          <w:rFonts w:ascii="Times New Roman" w:hAnsi="Times New Roman" w:cs="Times New Roman"/>
          <w:b/>
          <w:i/>
          <w:sz w:val="24"/>
          <w:szCs w:val="24"/>
        </w:rPr>
        <w:t xml:space="preserve">Law </w:t>
      </w:r>
      <w:r w:rsidR="00140DD4">
        <w:rPr>
          <w:rFonts w:ascii="Times New Roman" w:hAnsi="Times New Roman" w:cs="Times New Roman"/>
          <w:b/>
          <w:i/>
          <w:sz w:val="24"/>
          <w:szCs w:val="24"/>
        </w:rPr>
        <w:t>to Help Rebuild Tribal Homelands</w:t>
      </w:r>
    </w:p>
    <w:p w14:paraId="772BD2B4" w14:textId="77777777" w:rsidR="0054467B" w:rsidRPr="00DA1D7D" w:rsidRDefault="00D90C32" w:rsidP="001122AD">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63" w:history="1">
        <w:r w:rsidR="0054467B" w:rsidRPr="00DA1D7D">
          <w:rPr>
            <w:rStyle w:val="Hyperlink"/>
            <w:rFonts w:ascii="Times New Roman" w:hAnsi="Times New Roman" w:cs="Times New Roman"/>
            <w:b/>
            <w:i/>
            <w:sz w:val="24"/>
            <w:szCs w:val="24"/>
          </w:rPr>
          <w:t>S. 108 – To Authorize the Seminole Tribe of Florida to Lease of Transfer Certain Land (P.L. 117-65)</w:t>
        </w:r>
      </w:hyperlink>
    </w:p>
    <w:p w14:paraId="673F4610" w14:textId="70740EF2" w:rsidR="0054467B" w:rsidRPr="0062682F" w:rsidRDefault="0054467B" w:rsidP="0062453C">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Authorizes the Seminole Tribe of Florida to lease, sell, convey, warrant, or transfer any real property it owns that is not held in trust</w:t>
      </w:r>
    </w:p>
    <w:p w14:paraId="142A4ABB" w14:textId="7D15EE8B" w:rsidR="002772AE" w:rsidRPr="00DA1D7D" w:rsidRDefault="00D90C32" w:rsidP="00FA2993">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64" w:history="1">
        <w:r w:rsidR="001835C3" w:rsidRPr="00DA1D7D">
          <w:rPr>
            <w:rStyle w:val="Hyperlink"/>
            <w:rFonts w:ascii="Times New Roman" w:hAnsi="Times New Roman" w:cs="Times New Roman"/>
            <w:b/>
            <w:i/>
            <w:sz w:val="24"/>
            <w:szCs w:val="24"/>
          </w:rPr>
          <w:t>H.R.478 – The Blackwater Trading Post Land Transfer Act</w:t>
        </w:r>
      </w:hyperlink>
      <w:r w:rsidR="00B06A33" w:rsidRPr="00DA1D7D">
        <w:rPr>
          <w:rStyle w:val="Hyperlink"/>
          <w:rFonts w:ascii="Times New Roman" w:hAnsi="Times New Roman" w:cs="Times New Roman"/>
          <w:b/>
          <w:i/>
          <w:sz w:val="24"/>
          <w:szCs w:val="24"/>
        </w:rPr>
        <w:t xml:space="preserve"> (P.L. 117-267)</w:t>
      </w:r>
    </w:p>
    <w:p w14:paraId="5B5D632D" w14:textId="3390302B" w:rsidR="002110DF" w:rsidRPr="0062682F" w:rsidRDefault="0050068F" w:rsidP="00E55ECA">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Takes</w:t>
      </w:r>
      <w:r w:rsidR="001835C3" w:rsidRPr="0062682F">
        <w:rPr>
          <w:rFonts w:ascii="Times New Roman" w:hAnsi="Times New Roman" w:cs="Times New Roman"/>
          <w:sz w:val="24"/>
          <w:szCs w:val="24"/>
        </w:rPr>
        <w:t xml:space="preserve"> approximately 55 acres in Pinal County, Arizona, into trust for the benefit of the Gila River Indian Community</w:t>
      </w:r>
      <w:r w:rsidR="008036F9" w:rsidRPr="0062682F">
        <w:rPr>
          <w:rFonts w:ascii="Times New Roman" w:hAnsi="Times New Roman" w:cs="Times New Roman"/>
          <w:sz w:val="24"/>
          <w:szCs w:val="24"/>
        </w:rPr>
        <w:t xml:space="preserve"> o</w:t>
      </w:r>
      <w:r w:rsidR="0061467D" w:rsidRPr="0062682F">
        <w:rPr>
          <w:rFonts w:ascii="Times New Roman" w:hAnsi="Times New Roman" w:cs="Times New Roman"/>
          <w:sz w:val="24"/>
          <w:szCs w:val="24"/>
        </w:rPr>
        <w:t>f</w:t>
      </w:r>
      <w:r w:rsidR="008036F9" w:rsidRPr="0062682F">
        <w:rPr>
          <w:rFonts w:ascii="Times New Roman" w:hAnsi="Times New Roman" w:cs="Times New Roman"/>
          <w:sz w:val="24"/>
          <w:szCs w:val="24"/>
        </w:rPr>
        <w:t xml:space="preserve"> Arizona</w:t>
      </w:r>
    </w:p>
    <w:p w14:paraId="7D300EF4" w14:textId="3E80FB72" w:rsidR="0054467B" w:rsidRPr="00DA1D7D" w:rsidRDefault="00D90C32" w:rsidP="00FA2993">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65" w:history="1">
        <w:r w:rsidR="0054467B" w:rsidRPr="00DA1D7D">
          <w:rPr>
            <w:rStyle w:val="Hyperlink"/>
            <w:rFonts w:ascii="Times New Roman" w:hAnsi="Times New Roman" w:cs="Times New Roman"/>
            <w:b/>
            <w:i/>
            <w:sz w:val="24"/>
            <w:szCs w:val="24"/>
          </w:rPr>
          <w:t>H.R.4881 – Old Pascua Community Land Acquisition Act</w:t>
        </w:r>
      </w:hyperlink>
      <w:r w:rsidR="0054467B" w:rsidRPr="00DA1D7D">
        <w:rPr>
          <w:rStyle w:val="Hyperlink"/>
          <w:rFonts w:ascii="Times New Roman" w:hAnsi="Times New Roman" w:cs="Times New Roman"/>
          <w:b/>
          <w:i/>
          <w:sz w:val="24"/>
          <w:szCs w:val="24"/>
        </w:rPr>
        <w:t xml:space="preserve"> (P.L. 117-275)</w:t>
      </w:r>
    </w:p>
    <w:p w14:paraId="37BAA3D9" w14:textId="3D94BAC9" w:rsidR="0054467B" w:rsidRPr="0062682F" w:rsidRDefault="0054467B" w:rsidP="0062453C">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 xml:space="preserve">Takes approximately 30 acres of Tribally-owned land in Tucson in Pima County, Arizona, into trust for the benefit of the Pascua Yaqui Tribe of Arizona </w:t>
      </w:r>
    </w:p>
    <w:p w14:paraId="36484986" w14:textId="5901E661" w:rsidR="002772AE" w:rsidRPr="00DA1D7D" w:rsidRDefault="00D90C32" w:rsidP="001122AD">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66" w:history="1">
        <w:r w:rsidR="002772AE" w:rsidRPr="00DA1D7D">
          <w:rPr>
            <w:rStyle w:val="Hyperlink"/>
            <w:rFonts w:ascii="Times New Roman" w:hAnsi="Times New Roman" w:cs="Times New Roman"/>
            <w:b/>
            <w:i/>
            <w:sz w:val="24"/>
            <w:szCs w:val="24"/>
          </w:rPr>
          <w:t>H.R.897 – The Agua Caliente Land Exchange Fee to Trust Confirmation Act</w:t>
        </w:r>
      </w:hyperlink>
      <w:r w:rsidR="00D914B1" w:rsidRPr="00DA1D7D">
        <w:rPr>
          <w:rStyle w:val="Hyperlink"/>
          <w:rFonts w:ascii="Times New Roman" w:hAnsi="Times New Roman" w:cs="Times New Roman"/>
          <w:b/>
          <w:i/>
          <w:sz w:val="24"/>
          <w:szCs w:val="24"/>
        </w:rPr>
        <w:t xml:space="preserve"> (P.L. 117-329)</w:t>
      </w:r>
    </w:p>
    <w:p w14:paraId="65C499B9" w14:textId="0DCE90B5" w:rsidR="001835C3" w:rsidRPr="0062682F" w:rsidRDefault="002772AE" w:rsidP="00E55ECA">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Ta</w:t>
      </w:r>
      <w:r w:rsidR="001835C3" w:rsidRPr="0062682F">
        <w:rPr>
          <w:rFonts w:ascii="Times New Roman" w:hAnsi="Times New Roman" w:cs="Times New Roman"/>
          <w:sz w:val="24"/>
          <w:szCs w:val="24"/>
        </w:rPr>
        <w:t xml:space="preserve">kes approximately 2,560 acres </w:t>
      </w:r>
      <w:r w:rsidR="009F33EB" w:rsidRPr="0062682F">
        <w:rPr>
          <w:rFonts w:ascii="Times New Roman" w:hAnsi="Times New Roman" w:cs="Times New Roman"/>
          <w:sz w:val="24"/>
          <w:szCs w:val="24"/>
        </w:rPr>
        <w:t xml:space="preserve">in Palm Springs, California, </w:t>
      </w:r>
      <w:r w:rsidR="001835C3" w:rsidRPr="0062682F">
        <w:rPr>
          <w:rFonts w:ascii="Times New Roman" w:hAnsi="Times New Roman" w:cs="Times New Roman"/>
          <w:sz w:val="24"/>
          <w:szCs w:val="24"/>
        </w:rPr>
        <w:t xml:space="preserve">into trust for the </w:t>
      </w:r>
      <w:r w:rsidR="00797132" w:rsidRPr="0062682F">
        <w:rPr>
          <w:rFonts w:ascii="Times New Roman" w:hAnsi="Times New Roman" w:cs="Times New Roman"/>
          <w:sz w:val="24"/>
          <w:szCs w:val="24"/>
        </w:rPr>
        <w:t xml:space="preserve">benefit of the Agua Caliente Band of </w:t>
      </w:r>
      <w:r w:rsidR="008B4CF2" w:rsidRPr="0062682F">
        <w:rPr>
          <w:rFonts w:ascii="Times New Roman" w:hAnsi="Times New Roman" w:cs="Times New Roman"/>
          <w:sz w:val="24"/>
          <w:szCs w:val="24"/>
        </w:rPr>
        <w:t xml:space="preserve">Cahuilla </w:t>
      </w:r>
      <w:r w:rsidR="00797132" w:rsidRPr="0062682F">
        <w:rPr>
          <w:rFonts w:ascii="Times New Roman" w:hAnsi="Times New Roman" w:cs="Times New Roman"/>
          <w:sz w:val="24"/>
          <w:szCs w:val="24"/>
        </w:rPr>
        <w:t>Indians</w:t>
      </w:r>
      <w:r w:rsidR="008A4362" w:rsidRPr="0062682F">
        <w:rPr>
          <w:rFonts w:ascii="Times New Roman" w:hAnsi="Times New Roman" w:cs="Times New Roman"/>
          <w:sz w:val="24"/>
          <w:szCs w:val="24"/>
        </w:rPr>
        <w:t xml:space="preserve"> of California</w:t>
      </w:r>
    </w:p>
    <w:p w14:paraId="67599D05" w14:textId="1A6B2CCC" w:rsidR="002110DF" w:rsidRPr="00DA1D7D" w:rsidRDefault="00D90C32" w:rsidP="001122AD">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67" w:history="1">
        <w:r w:rsidR="002110DF" w:rsidRPr="00DA1D7D">
          <w:rPr>
            <w:rStyle w:val="Hyperlink"/>
            <w:rFonts w:ascii="Times New Roman" w:hAnsi="Times New Roman" w:cs="Times New Roman"/>
            <w:b/>
            <w:i/>
            <w:sz w:val="24"/>
            <w:szCs w:val="24"/>
          </w:rPr>
          <w:t>S. 3773 – To Authorize Leases of up to 99 Years for the Confederated Tribes of the Chehalis Reservation (P.L. 117-346)</w:t>
        </w:r>
      </w:hyperlink>
    </w:p>
    <w:p w14:paraId="52AA3E7F" w14:textId="48922182" w:rsidR="002110DF" w:rsidRPr="0062682F" w:rsidRDefault="002110DF" w:rsidP="0062453C">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Authorizes the Confederated Tribes of the Chehalis Reservation of Washington to lease lands held in trust for their benefit for up to 99 years</w:t>
      </w:r>
    </w:p>
    <w:p w14:paraId="1F540CCD" w14:textId="17564591" w:rsidR="002772AE" w:rsidRPr="00DA1D7D" w:rsidRDefault="00D90C32" w:rsidP="00FA2993">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68" w:history="1">
        <w:r w:rsidR="001835C3" w:rsidRPr="00DA1D7D">
          <w:rPr>
            <w:rStyle w:val="Hyperlink"/>
            <w:rFonts w:ascii="Times New Roman" w:hAnsi="Times New Roman" w:cs="Times New Roman"/>
            <w:b/>
            <w:i/>
            <w:sz w:val="24"/>
            <w:szCs w:val="24"/>
          </w:rPr>
          <w:t xml:space="preserve">S.4439 – </w:t>
        </w:r>
        <w:proofErr w:type="spellStart"/>
        <w:r w:rsidR="001835C3" w:rsidRPr="00DA1D7D">
          <w:rPr>
            <w:rStyle w:val="Hyperlink"/>
            <w:rFonts w:ascii="Times New Roman" w:hAnsi="Times New Roman" w:cs="Times New Roman"/>
            <w:b/>
            <w:i/>
            <w:sz w:val="24"/>
            <w:szCs w:val="24"/>
          </w:rPr>
          <w:t>Katimiîn</w:t>
        </w:r>
        <w:proofErr w:type="spellEnd"/>
        <w:r w:rsidR="001835C3" w:rsidRPr="00DA1D7D">
          <w:rPr>
            <w:rStyle w:val="Hyperlink"/>
            <w:rFonts w:ascii="Times New Roman" w:hAnsi="Times New Roman" w:cs="Times New Roman"/>
            <w:b/>
            <w:i/>
            <w:sz w:val="24"/>
            <w:szCs w:val="24"/>
          </w:rPr>
          <w:t xml:space="preserve"> and </w:t>
        </w:r>
        <w:proofErr w:type="spellStart"/>
        <w:r w:rsidR="001835C3" w:rsidRPr="00DA1D7D">
          <w:rPr>
            <w:rStyle w:val="Hyperlink"/>
            <w:rFonts w:ascii="Times New Roman" w:hAnsi="Times New Roman" w:cs="Times New Roman"/>
            <w:b/>
            <w:i/>
            <w:sz w:val="24"/>
            <w:szCs w:val="24"/>
          </w:rPr>
          <w:t>Ameekyáaraam</w:t>
        </w:r>
        <w:proofErr w:type="spellEnd"/>
        <w:r w:rsidR="001835C3" w:rsidRPr="00DA1D7D">
          <w:rPr>
            <w:rStyle w:val="Hyperlink"/>
            <w:rFonts w:ascii="Times New Roman" w:hAnsi="Times New Roman" w:cs="Times New Roman"/>
            <w:b/>
            <w:i/>
            <w:sz w:val="24"/>
            <w:szCs w:val="24"/>
          </w:rPr>
          <w:t xml:space="preserve"> Sacred Lands Act</w:t>
        </w:r>
      </w:hyperlink>
      <w:r w:rsidR="00D914B1" w:rsidRPr="00DA1D7D">
        <w:rPr>
          <w:rStyle w:val="Hyperlink"/>
          <w:rFonts w:ascii="Times New Roman" w:hAnsi="Times New Roman" w:cs="Times New Roman"/>
          <w:b/>
          <w:i/>
          <w:sz w:val="24"/>
          <w:szCs w:val="24"/>
        </w:rPr>
        <w:t xml:space="preserve"> (P.L. 117-353)</w:t>
      </w:r>
    </w:p>
    <w:p w14:paraId="332B57CE" w14:textId="291C4315" w:rsidR="001835C3" w:rsidRPr="0062682F" w:rsidRDefault="001835C3" w:rsidP="00E55ECA">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 xml:space="preserve">Takes approximately 1,031 acres </w:t>
      </w:r>
      <w:r w:rsidR="009F33EB" w:rsidRPr="0062682F">
        <w:rPr>
          <w:rFonts w:ascii="Times New Roman" w:hAnsi="Times New Roman" w:cs="Times New Roman"/>
          <w:sz w:val="24"/>
          <w:szCs w:val="24"/>
        </w:rPr>
        <w:t xml:space="preserve">of federal land in Siskiyou County and Humboldt County, California, </w:t>
      </w:r>
      <w:r w:rsidRPr="0062682F">
        <w:rPr>
          <w:rFonts w:ascii="Times New Roman" w:hAnsi="Times New Roman" w:cs="Times New Roman"/>
          <w:sz w:val="24"/>
          <w:szCs w:val="24"/>
        </w:rPr>
        <w:t>into trust for the benefit of the Karuk Tribe</w:t>
      </w:r>
      <w:r w:rsidR="008A4362" w:rsidRPr="0062682F">
        <w:rPr>
          <w:rFonts w:ascii="Times New Roman" w:hAnsi="Times New Roman" w:cs="Times New Roman"/>
          <w:sz w:val="24"/>
          <w:szCs w:val="24"/>
        </w:rPr>
        <w:t xml:space="preserve"> of California</w:t>
      </w:r>
    </w:p>
    <w:p w14:paraId="17633A09" w14:textId="2CB6254D" w:rsidR="002772AE" w:rsidRPr="00DA1D7D" w:rsidRDefault="00D90C32" w:rsidP="00FA2993">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69" w:history="1">
        <w:r w:rsidR="001835C3" w:rsidRPr="00DA1D7D">
          <w:rPr>
            <w:rStyle w:val="Hyperlink"/>
            <w:rFonts w:ascii="Times New Roman" w:hAnsi="Times New Roman" w:cs="Times New Roman"/>
            <w:b/>
            <w:i/>
            <w:sz w:val="24"/>
            <w:szCs w:val="24"/>
          </w:rPr>
          <w:t>H.R.423 – Pala Band of Mission Indians Land Transfer Act of 2023</w:t>
        </w:r>
      </w:hyperlink>
      <w:r w:rsidR="00D914B1" w:rsidRPr="00DA1D7D">
        <w:rPr>
          <w:rStyle w:val="Hyperlink"/>
          <w:rFonts w:ascii="Times New Roman" w:hAnsi="Times New Roman" w:cs="Times New Roman"/>
          <w:b/>
          <w:i/>
          <w:sz w:val="24"/>
          <w:szCs w:val="24"/>
        </w:rPr>
        <w:t xml:space="preserve"> (P.L. 118-11)</w:t>
      </w:r>
    </w:p>
    <w:p w14:paraId="4355D140" w14:textId="6E53CF16" w:rsidR="002772AE" w:rsidRPr="0062682F" w:rsidRDefault="00797132" w:rsidP="0062453C">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Takes</w:t>
      </w:r>
      <w:r w:rsidR="001835C3" w:rsidRPr="0062682F">
        <w:rPr>
          <w:rFonts w:ascii="Times New Roman" w:hAnsi="Times New Roman" w:cs="Times New Roman"/>
          <w:sz w:val="24"/>
          <w:szCs w:val="24"/>
        </w:rPr>
        <w:t xml:space="preserve"> approximately 721 acres </w:t>
      </w:r>
      <w:r w:rsidR="009F33EB" w:rsidRPr="0062682F">
        <w:rPr>
          <w:rFonts w:ascii="Times New Roman" w:hAnsi="Times New Roman" w:cs="Times New Roman"/>
          <w:sz w:val="24"/>
          <w:szCs w:val="24"/>
        </w:rPr>
        <w:t xml:space="preserve">in San Diego County, California, </w:t>
      </w:r>
      <w:r w:rsidR="001835C3" w:rsidRPr="0062682F">
        <w:rPr>
          <w:rFonts w:ascii="Times New Roman" w:hAnsi="Times New Roman" w:cs="Times New Roman"/>
          <w:sz w:val="24"/>
          <w:szCs w:val="24"/>
        </w:rPr>
        <w:t xml:space="preserve">into trust for the </w:t>
      </w:r>
      <w:r w:rsidRPr="0062682F">
        <w:rPr>
          <w:rFonts w:ascii="Times New Roman" w:hAnsi="Times New Roman" w:cs="Times New Roman"/>
          <w:sz w:val="24"/>
          <w:szCs w:val="24"/>
        </w:rPr>
        <w:t xml:space="preserve">benefit of the </w:t>
      </w:r>
      <w:r w:rsidR="001835C3" w:rsidRPr="0062682F">
        <w:rPr>
          <w:rFonts w:ascii="Times New Roman" w:hAnsi="Times New Roman" w:cs="Times New Roman"/>
          <w:sz w:val="24"/>
          <w:szCs w:val="24"/>
        </w:rPr>
        <w:t>Pala Band of Mission Indians</w:t>
      </w:r>
      <w:r w:rsidR="00D925A7" w:rsidRPr="0062682F">
        <w:rPr>
          <w:rFonts w:ascii="Times New Roman" w:hAnsi="Times New Roman" w:cs="Times New Roman"/>
          <w:sz w:val="24"/>
          <w:szCs w:val="24"/>
        </w:rPr>
        <w:t xml:space="preserve"> of California</w:t>
      </w:r>
    </w:p>
    <w:p w14:paraId="406A4BF3" w14:textId="77777777" w:rsidR="0054467B" w:rsidRPr="00DA1D7D" w:rsidRDefault="00D90C32" w:rsidP="001122AD">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70" w:history="1">
        <w:r w:rsidR="0054467B" w:rsidRPr="00DA1D7D">
          <w:rPr>
            <w:rStyle w:val="Hyperlink"/>
            <w:rFonts w:ascii="Times New Roman" w:hAnsi="Times New Roman" w:cs="Times New Roman"/>
            <w:b/>
            <w:i/>
            <w:sz w:val="24"/>
            <w:szCs w:val="24"/>
          </w:rPr>
          <w:t>H.R. 2839 – To Amend the Siletz Reservation Act (P.L. 118-33)</w:t>
        </w:r>
      </w:hyperlink>
    </w:p>
    <w:p w14:paraId="6736E7DF" w14:textId="203C7562" w:rsidR="0054467B" w:rsidRPr="0062682F" w:rsidRDefault="0054467B" w:rsidP="00E55ECA">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Provides for a process by which Oregon and the Confederated Tribes of Siletz Indians of Oregon may amend or replace a 1980 agreement defining Tribal hunting, fishing, trapping, and gathering rights</w:t>
      </w:r>
    </w:p>
    <w:p w14:paraId="2B4CFA76" w14:textId="77777777" w:rsidR="003770E9" w:rsidRPr="00DA1D7D" w:rsidRDefault="00D90C32" w:rsidP="001122AD">
      <w:pPr>
        <w:pStyle w:val="ListParagraph"/>
        <w:numPr>
          <w:ilvl w:val="0"/>
          <w:numId w:val="39"/>
        </w:numPr>
        <w:tabs>
          <w:tab w:val="left" w:pos="4125"/>
        </w:tabs>
        <w:spacing w:after="0" w:line="240" w:lineRule="auto"/>
        <w:rPr>
          <w:rStyle w:val="Hyperlink"/>
          <w:rFonts w:ascii="Times New Roman" w:hAnsi="Times New Roman" w:cs="Times New Roman"/>
          <w:b/>
          <w:i/>
          <w:color w:val="auto"/>
          <w:sz w:val="24"/>
          <w:szCs w:val="24"/>
          <w:u w:val="none"/>
        </w:rPr>
      </w:pPr>
      <w:hyperlink r:id="rId71" w:history="1">
        <w:r w:rsidR="003770E9" w:rsidRPr="00DA1D7D">
          <w:rPr>
            <w:rStyle w:val="Hyperlink"/>
            <w:rFonts w:ascii="Times New Roman" w:hAnsi="Times New Roman" w:cs="Times New Roman"/>
            <w:b/>
            <w:i/>
            <w:sz w:val="24"/>
            <w:szCs w:val="24"/>
          </w:rPr>
          <w:t>S.382 – Puyallup Tribe of Indians Land into Trust Confirmation Act of 2023</w:t>
        </w:r>
      </w:hyperlink>
      <w:r w:rsidR="003770E9" w:rsidRPr="00DA1D7D">
        <w:rPr>
          <w:rStyle w:val="Hyperlink"/>
          <w:rFonts w:ascii="Times New Roman" w:hAnsi="Times New Roman" w:cs="Times New Roman"/>
          <w:b/>
          <w:i/>
          <w:sz w:val="24"/>
          <w:szCs w:val="24"/>
        </w:rPr>
        <w:t xml:space="preserve"> (P.L. 118-48)</w:t>
      </w:r>
    </w:p>
    <w:p w14:paraId="01D38975" w14:textId="4A6FE3C7" w:rsidR="003770E9" w:rsidRPr="0062682F" w:rsidRDefault="003770E9" w:rsidP="0062453C">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Takes approximately 17 acres in Pierce County, Washington, into trust for the benefit of the Puyallup Tribe of Washington</w:t>
      </w:r>
    </w:p>
    <w:p w14:paraId="0B76BE0F" w14:textId="77777777" w:rsidR="003770E9" w:rsidRPr="00DA1D7D" w:rsidRDefault="00D90C32" w:rsidP="001122AD">
      <w:pPr>
        <w:pStyle w:val="ListParagraph"/>
        <w:numPr>
          <w:ilvl w:val="0"/>
          <w:numId w:val="39"/>
        </w:numPr>
        <w:tabs>
          <w:tab w:val="left" w:pos="4125"/>
        </w:tabs>
        <w:spacing w:after="0" w:line="240" w:lineRule="auto"/>
        <w:rPr>
          <w:rStyle w:val="Hyperlink"/>
          <w:rFonts w:ascii="Times New Roman" w:hAnsi="Times New Roman" w:cs="Times New Roman"/>
          <w:b/>
          <w:i/>
          <w:color w:val="auto"/>
          <w:sz w:val="24"/>
          <w:szCs w:val="24"/>
          <w:u w:val="none"/>
        </w:rPr>
      </w:pPr>
      <w:hyperlink r:id="rId72" w:history="1">
        <w:r w:rsidR="003770E9" w:rsidRPr="00DA1D7D">
          <w:rPr>
            <w:rStyle w:val="Hyperlink"/>
            <w:rFonts w:ascii="Times New Roman" w:hAnsi="Times New Roman" w:cs="Times New Roman"/>
            <w:b/>
            <w:i/>
            <w:sz w:val="24"/>
            <w:szCs w:val="24"/>
          </w:rPr>
          <w:t>H.R. 1240 – Winnebago Land Transfer Act of 2023</w:t>
        </w:r>
      </w:hyperlink>
      <w:r w:rsidR="003770E9" w:rsidRPr="00DA1D7D">
        <w:rPr>
          <w:rStyle w:val="Hyperlink"/>
          <w:rFonts w:ascii="Times New Roman" w:hAnsi="Times New Roman" w:cs="Times New Roman"/>
          <w:b/>
          <w:i/>
          <w:sz w:val="24"/>
          <w:szCs w:val="24"/>
        </w:rPr>
        <w:t xml:space="preserve"> (P.L. 118-180)</w:t>
      </w:r>
    </w:p>
    <w:p w14:paraId="13068565" w14:textId="41822574" w:rsidR="00786641" w:rsidRDefault="003770E9" w:rsidP="00E55ECA">
      <w:pPr>
        <w:pStyle w:val="ListParagraph"/>
        <w:numPr>
          <w:ilvl w:val="1"/>
          <w:numId w:val="39"/>
        </w:numPr>
        <w:tabs>
          <w:tab w:val="left" w:pos="4125"/>
        </w:tabs>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t>Takes approximately 1,585 acres in Woodbury County and Monona County, Iowa, into trust for the benefit of the Winnebago Tribe of Nebraska</w:t>
      </w:r>
    </w:p>
    <w:p w14:paraId="4A82C6B1" w14:textId="2012EBFE" w:rsidR="005A01C7" w:rsidRPr="00DA1D7D" w:rsidRDefault="00D90C32" w:rsidP="005A01C7">
      <w:pPr>
        <w:pStyle w:val="ListParagraph"/>
        <w:numPr>
          <w:ilvl w:val="0"/>
          <w:numId w:val="39"/>
        </w:numPr>
        <w:tabs>
          <w:tab w:val="left" w:pos="4125"/>
        </w:tabs>
        <w:spacing w:after="0" w:line="240" w:lineRule="auto"/>
        <w:rPr>
          <w:rFonts w:ascii="Times New Roman" w:hAnsi="Times New Roman" w:cs="Times New Roman"/>
          <w:b/>
          <w:i/>
          <w:sz w:val="24"/>
          <w:szCs w:val="24"/>
        </w:rPr>
      </w:pPr>
      <w:hyperlink r:id="rId73" w:history="1">
        <w:r w:rsidR="001F01F8" w:rsidRPr="00DA1D7D">
          <w:rPr>
            <w:rStyle w:val="Hyperlink"/>
            <w:rFonts w:ascii="Times New Roman" w:hAnsi="Times New Roman" w:cs="Times New Roman"/>
            <w:b/>
            <w:i/>
            <w:sz w:val="24"/>
            <w:szCs w:val="24"/>
          </w:rPr>
          <w:t>S. 3857 – Jamul Indian Village Land Transfer Act</w:t>
        </w:r>
        <w:r w:rsidR="008319FC" w:rsidRPr="00DA1D7D">
          <w:rPr>
            <w:rStyle w:val="Hyperlink"/>
            <w:rFonts w:ascii="Times New Roman" w:hAnsi="Times New Roman" w:cs="Times New Roman"/>
            <w:b/>
            <w:i/>
            <w:sz w:val="24"/>
            <w:szCs w:val="24"/>
          </w:rPr>
          <w:t xml:space="preserve"> (P.L. </w:t>
        </w:r>
        <w:r w:rsidR="00001B19" w:rsidRPr="00DA1D7D">
          <w:rPr>
            <w:rStyle w:val="Hyperlink"/>
            <w:rFonts w:ascii="Times New Roman" w:hAnsi="Times New Roman" w:cs="Times New Roman"/>
            <w:b/>
            <w:i/>
            <w:sz w:val="24"/>
            <w:szCs w:val="24"/>
          </w:rPr>
          <w:t>118-199</w:t>
        </w:r>
        <w:r w:rsidR="008319FC" w:rsidRPr="00DA1D7D">
          <w:rPr>
            <w:rStyle w:val="Hyperlink"/>
            <w:rFonts w:ascii="Times New Roman" w:hAnsi="Times New Roman" w:cs="Times New Roman"/>
            <w:b/>
            <w:i/>
            <w:sz w:val="24"/>
            <w:szCs w:val="24"/>
          </w:rPr>
          <w:t>)</w:t>
        </w:r>
      </w:hyperlink>
    </w:p>
    <w:p w14:paraId="21E1CBD8" w14:textId="510CDD31" w:rsidR="005A01C7" w:rsidRPr="0062682F" w:rsidRDefault="005A01C7" w:rsidP="0062453C">
      <w:pPr>
        <w:pStyle w:val="ListParagraph"/>
        <w:numPr>
          <w:ilvl w:val="1"/>
          <w:numId w:val="39"/>
        </w:numPr>
        <w:tabs>
          <w:tab w:val="left" w:pos="4125"/>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Takes approximately 172.1 acres in San Diego, California, into trust for the benefit of the Jamul Indian Village of California</w:t>
      </w:r>
    </w:p>
    <w:p w14:paraId="0367DC44" w14:textId="13103403" w:rsidR="002772AE" w:rsidRDefault="002772AE" w:rsidP="001122AD">
      <w:pPr>
        <w:tabs>
          <w:tab w:val="left" w:pos="4125"/>
        </w:tabs>
        <w:spacing w:after="0" w:line="240" w:lineRule="auto"/>
        <w:jc w:val="center"/>
        <w:rPr>
          <w:rFonts w:ascii="Times New Roman" w:hAnsi="Times New Roman" w:cs="Times New Roman"/>
          <w:sz w:val="24"/>
          <w:szCs w:val="24"/>
        </w:rPr>
      </w:pPr>
    </w:p>
    <w:p w14:paraId="6FA80AFA" w14:textId="1CB9FDA4" w:rsidR="00DA1D7D" w:rsidRDefault="00DA1D7D" w:rsidP="001122AD">
      <w:pPr>
        <w:tabs>
          <w:tab w:val="left" w:pos="4125"/>
        </w:tabs>
        <w:spacing w:after="0" w:line="240" w:lineRule="auto"/>
        <w:jc w:val="center"/>
        <w:rPr>
          <w:rFonts w:ascii="Times New Roman" w:hAnsi="Times New Roman" w:cs="Times New Roman"/>
          <w:sz w:val="24"/>
          <w:szCs w:val="24"/>
        </w:rPr>
      </w:pPr>
    </w:p>
    <w:p w14:paraId="26442C29" w14:textId="205EE17C" w:rsidR="00DA1D7D" w:rsidRDefault="00DA1D7D" w:rsidP="001122AD">
      <w:pPr>
        <w:tabs>
          <w:tab w:val="left" w:pos="4125"/>
        </w:tabs>
        <w:spacing w:after="0" w:line="240" w:lineRule="auto"/>
        <w:jc w:val="center"/>
        <w:rPr>
          <w:rFonts w:ascii="Times New Roman" w:hAnsi="Times New Roman" w:cs="Times New Roman"/>
          <w:sz w:val="24"/>
          <w:szCs w:val="24"/>
        </w:rPr>
      </w:pPr>
    </w:p>
    <w:p w14:paraId="72FD1B8C" w14:textId="7316D154" w:rsidR="00DA1D7D" w:rsidRDefault="00DA1D7D" w:rsidP="001122AD">
      <w:pPr>
        <w:tabs>
          <w:tab w:val="left" w:pos="4125"/>
        </w:tabs>
        <w:spacing w:after="0" w:line="240" w:lineRule="auto"/>
        <w:jc w:val="center"/>
        <w:rPr>
          <w:rFonts w:ascii="Times New Roman" w:hAnsi="Times New Roman" w:cs="Times New Roman"/>
          <w:sz w:val="24"/>
          <w:szCs w:val="24"/>
        </w:rPr>
      </w:pPr>
    </w:p>
    <w:p w14:paraId="4D696CF0" w14:textId="710CBE9E" w:rsidR="00DA1D7D" w:rsidRDefault="00DA1D7D" w:rsidP="001122AD">
      <w:pPr>
        <w:tabs>
          <w:tab w:val="left" w:pos="4125"/>
        </w:tabs>
        <w:spacing w:after="0" w:line="240" w:lineRule="auto"/>
        <w:jc w:val="center"/>
        <w:rPr>
          <w:rFonts w:ascii="Times New Roman" w:hAnsi="Times New Roman" w:cs="Times New Roman"/>
          <w:sz w:val="24"/>
          <w:szCs w:val="24"/>
        </w:rPr>
      </w:pPr>
    </w:p>
    <w:p w14:paraId="483E781F" w14:textId="38E3BD04" w:rsidR="00172804" w:rsidRPr="00AE0621" w:rsidRDefault="00172804" w:rsidP="00172804">
      <w:pPr>
        <w:tabs>
          <w:tab w:val="left" w:pos="4125"/>
        </w:tabs>
        <w:spacing w:after="0" w:line="240" w:lineRule="auto"/>
        <w:jc w:val="center"/>
        <w:rPr>
          <w:rFonts w:ascii="Times New Roman" w:hAnsi="Times New Roman" w:cs="Times New Roman"/>
          <w:b/>
          <w:bCs/>
          <w:smallCaps/>
          <w:sz w:val="28"/>
          <w:szCs w:val="28"/>
          <w:u w:val="single"/>
        </w:rPr>
      </w:pPr>
      <w:r w:rsidRPr="00AE0621">
        <w:rPr>
          <w:rFonts w:ascii="Times New Roman" w:hAnsi="Times New Roman" w:cs="Times New Roman"/>
          <w:b/>
          <w:bCs/>
          <w:smallCaps/>
          <w:sz w:val="28"/>
          <w:szCs w:val="28"/>
          <w:u w:val="single"/>
        </w:rPr>
        <w:lastRenderedPageBreak/>
        <w:t xml:space="preserve">Infrastructure </w:t>
      </w:r>
    </w:p>
    <w:p w14:paraId="1F9322F1" w14:textId="77777777" w:rsidR="00172804" w:rsidRPr="0062682F" w:rsidRDefault="00172804" w:rsidP="00172804">
      <w:pPr>
        <w:tabs>
          <w:tab w:val="left" w:pos="4125"/>
        </w:tabs>
        <w:spacing w:after="0" w:line="240" w:lineRule="auto"/>
        <w:jc w:val="center"/>
        <w:rPr>
          <w:rFonts w:ascii="Times New Roman" w:hAnsi="Times New Roman" w:cs="Times New Roman"/>
          <w:b/>
          <w:bCs/>
          <w:smallCaps/>
          <w:sz w:val="24"/>
          <w:szCs w:val="24"/>
        </w:rPr>
      </w:pPr>
    </w:p>
    <w:p w14:paraId="2BF3FF3B" w14:textId="3C6E318D" w:rsidR="00172804" w:rsidRPr="0062682F" w:rsidRDefault="006D5F3D" w:rsidP="00736D0A">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Established a</w:t>
      </w:r>
      <w:r w:rsidRPr="0062682F">
        <w:rPr>
          <w:rFonts w:ascii="Times New Roman" w:hAnsi="Times New Roman" w:cs="Times New Roman"/>
          <w:b/>
          <w:i/>
          <w:sz w:val="24"/>
          <w:szCs w:val="24"/>
        </w:rPr>
        <w:t xml:space="preserve"> </w:t>
      </w:r>
      <w:r w:rsidR="00140DD4">
        <w:rPr>
          <w:rFonts w:ascii="Times New Roman" w:hAnsi="Times New Roman" w:cs="Times New Roman"/>
          <w:b/>
          <w:i/>
          <w:sz w:val="24"/>
          <w:szCs w:val="24"/>
        </w:rPr>
        <w:t xml:space="preserve">New Program </w:t>
      </w:r>
      <w:r w:rsidR="00172804" w:rsidRPr="0062682F">
        <w:rPr>
          <w:rFonts w:ascii="Times New Roman" w:hAnsi="Times New Roman" w:cs="Times New Roman"/>
          <w:b/>
          <w:i/>
          <w:sz w:val="24"/>
          <w:szCs w:val="24"/>
        </w:rPr>
        <w:t xml:space="preserve">for </w:t>
      </w:r>
      <w:r w:rsidR="00DA7681">
        <w:rPr>
          <w:rFonts w:ascii="Times New Roman" w:hAnsi="Times New Roman" w:cs="Times New Roman"/>
          <w:b/>
          <w:i/>
          <w:sz w:val="24"/>
          <w:szCs w:val="24"/>
        </w:rPr>
        <w:t>Tribal Telecommunications</w:t>
      </w:r>
      <w:r w:rsidR="00C62B37">
        <w:rPr>
          <w:rFonts w:ascii="Times New Roman" w:hAnsi="Times New Roman" w:cs="Times New Roman"/>
          <w:b/>
          <w:i/>
          <w:sz w:val="24"/>
          <w:szCs w:val="24"/>
        </w:rPr>
        <w:t xml:space="preserve"> </w:t>
      </w:r>
      <w:r>
        <w:rPr>
          <w:rFonts w:ascii="Times New Roman" w:hAnsi="Times New Roman" w:cs="Times New Roman"/>
          <w:b/>
          <w:i/>
          <w:sz w:val="24"/>
          <w:szCs w:val="24"/>
        </w:rPr>
        <w:t>and Secured Direct Funding</w:t>
      </w:r>
    </w:p>
    <w:p w14:paraId="4A933541" w14:textId="753AED8F" w:rsidR="00172804" w:rsidRPr="0062682F" w:rsidRDefault="00172804" w:rsidP="00172804">
      <w:pPr>
        <w:pStyle w:val="wordsection1"/>
        <w:numPr>
          <w:ilvl w:val="0"/>
          <w:numId w:val="6"/>
        </w:numPr>
        <w:spacing w:before="0" w:beforeAutospacing="0" w:after="0" w:afterAutospacing="0"/>
        <w:contextualSpacing/>
        <w:rPr>
          <w:rFonts w:ascii="Times New Roman" w:hAnsi="Times New Roman"/>
          <w:b/>
          <w:bCs/>
          <w:sz w:val="24"/>
          <w:szCs w:val="24"/>
        </w:rPr>
      </w:pPr>
      <w:r w:rsidRPr="0062682F">
        <w:rPr>
          <w:rFonts w:ascii="Times New Roman" w:hAnsi="Times New Roman"/>
          <w:b/>
          <w:bCs/>
          <w:sz w:val="24"/>
          <w:szCs w:val="24"/>
        </w:rPr>
        <w:t>$3 billion</w:t>
      </w:r>
      <w:r w:rsidRPr="0062682F">
        <w:rPr>
          <w:rFonts w:ascii="Times New Roman" w:hAnsi="Times New Roman"/>
          <w:sz w:val="24"/>
          <w:szCs w:val="24"/>
        </w:rPr>
        <w:t xml:space="preserve"> in </w:t>
      </w:r>
      <w:hyperlink r:id="rId74" w:history="1">
        <w:r w:rsidRPr="0062682F">
          <w:rPr>
            <w:rStyle w:val="Hyperlink"/>
            <w:rFonts w:ascii="Times New Roman" w:hAnsi="Times New Roman"/>
            <w:b/>
            <w:sz w:val="24"/>
            <w:szCs w:val="24"/>
          </w:rPr>
          <w:t>ARPA</w:t>
        </w:r>
      </w:hyperlink>
      <w:r w:rsidRPr="0062682F">
        <w:rPr>
          <w:rFonts w:ascii="Times New Roman" w:hAnsi="Times New Roman"/>
          <w:sz w:val="24"/>
          <w:szCs w:val="24"/>
        </w:rPr>
        <w:t xml:space="preserve"> and </w:t>
      </w:r>
      <w:hyperlink r:id="rId75" w:history="1">
        <w:r w:rsidRPr="0062682F">
          <w:rPr>
            <w:rStyle w:val="Hyperlink"/>
            <w:rFonts w:ascii="Times New Roman" w:hAnsi="Times New Roman"/>
            <w:b/>
            <w:sz w:val="24"/>
            <w:szCs w:val="24"/>
          </w:rPr>
          <w:t>BIL</w:t>
        </w:r>
      </w:hyperlink>
      <w:r w:rsidRPr="0062682F">
        <w:rPr>
          <w:rFonts w:ascii="Times New Roman" w:hAnsi="Times New Roman"/>
          <w:b/>
          <w:sz w:val="24"/>
          <w:szCs w:val="24"/>
        </w:rPr>
        <w:t xml:space="preserve"> </w:t>
      </w:r>
      <w:r w:rsidRPr="0062682F">
        <w:rPr>
          <w:rFonts w:ascii="Times New Roman" w:hAnsi="Times New Roman"/>
          <w:sz w:val="24"/>
          <w:szCs w:val="24"/>
        </w:rPr>
        <w:t xml:space="preserve">for </w:t>
      </w:r>
      <w:r w:rsidR="00C62B37">
        <w:rPr>
          <w:rFonts w:ascii="Times New Roman" w:hAnsi="Times New Roman"/>
          <w:sz w:val="24"/>
          <w:szCs w:val="24"/>
        </w:rPr>
        <w:t xml:space="preserve">the </w:t>
      </w:r>
      <w:r w:rsidR="00C62B37" w:rsidRPr="00C62B37">
        <w:rPr>
          <w:rFonts w:ascii="Times New Roman" w:hAnsi="Times New Roman"/>
          <w:b/>
          <w:sz w:val="24"/>
          <w:szCs w:val="24"/>
        </w:rPr>
        <w:t>Tribal Broadband Connectivity Program</w:t>
      </w:r>
      <w:r w:rsidR="00C62B37">
        <w:rPr>
          <w:rFonts w:ascii="Times New Roman" w:hAnsi="Times New Roman"/>
          <w:sz w:val="24"/>
          <w:szCs w:val="24"/>
        </w:rPr>
        <w:t xml:space="preserve">, a new program at the </w:t>
      </w:r>
      <w:r w:rsidR="00DA7681">
        <w:rPr>
          <w:rFonts w:ascii="Times New Roman" w:hAnsi="Times New Roman"/>
          <w:sz w:val="24"/>
          <w:szCs w:val="24"/>
        </w:rPr>
        <w:t>National Telecommunications and Information Administration (</w:t>
      </w:r>
      <w:r w:rsidR="00C62B37">
        <w:rPr>
          <w:rFonts w:ascii="Times New Roman" w:hAnsi="Times New Roman"/>
          <w:sz w:val="24"/>
          <w:szCs w:val="24"/>
        </w:rPr>
        <w:t>NTIA</w:t>
      </w:r>
      <w:r w:rsidR="00DA7681">
        <w:rPr>
          <w:rFonts w:ascii="Times New Roman" w:hAnsi="Times New Roman"/>
          <w:sz w:val="24"/>
          <w:szCs w:val="24"/>
        </w:rPr>
        <w:t>)</w:t>
      </w:r>
      <w:r w:rsidR="00C62B37">
        <w:rPr>
          <w:rFonts w:ascii="Times New Roman" w:hAnsi="Times New Roman"/>
          <w:sz w:val="24"/>
          <w:szCs w:val="24"/>
        </w:rPr>
        <w:t xml:space="preserve"> to </w:t>
      </w:r>
      <w:r w:rsidR="00DA7681">
        <w:rPr>
          <w:rFonts w:ascii="Times New Roman" w:hAnsi="Times New Roman"/>
          <w:sz w:val="24"/>
          <w:szCs w:val="24"/>
        </w:rPr>
        <w:t>provide direct funding to Tribes for greater broadband access</w:t>
      </w:r>
    </w:p>
    <w:p w14:paraId="0C6EC8A5" w14:textId="77777777" w:rsidR="00172804" w:rsidRPr="0062682F" w:rsidRDefault="00172804" w:rsidP="00172804">
      <w:pPr>
        <w:pStyle w:val="wordsection1"/>
        <w:spacing w:before="0" w:beforeAutospacing="0" w:after="0" w:afterAutospacing="0"/>
        <w:ind w:left="360"/>
        <w:contextualSpacing/>
        <w:rPr>
          <w:rFonts w:ascii="Times New Roman" w:hAnsi="Times New Roman"/>
          <w:b/>
          <w:bCs/>
          <w:sz w:val="24"/>
          <w:szCs w:val="24"/>
        </w:rPr>
      </w:pPr>
    </w:p>
    <w:p w14:paraId="1114271A" w14:textId="0E415B5B" w:rsidR="00172804" w:rsidRPr="0062682F" w:rsidRDefault="00001B19" w:rsidP="00736D0A">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Addressed</w:t>
      </w:r>
      <w:r w:rsidRPr="0062682F">
        <w:rPr>
          <w:rFonts w:ascii="Times New Roman" w:hAnsi="Times New Roman" w:cs="Times New Roman"/>
          <w:b/>
          <w:i/>
          <w:sz w:val="24"/>
          <w:szCs w:val="24"/>
        </w:rPr>
        <w:t xml:space="preserve"> </w:t>
      </w:r>
      <w:r w:rsidR="00172804" w:rsidRPr="0062682F">
        <w:rPr>
          <w:rFonts w:ascii="Times New Roman" w:hAnsi="Times New Roman" w:cs="Times New Roman"/>
          <w:b/>
          <w:i/>
          <w:sz w:val="24"/>
          <w:szCs w:val="24"/>
        </w:rPr>
        <w:t xml:space="preserve">Longstanding Tribal Transportation </w:t>
      </w:r>
      <w:r w:rsidR="004B0B25">
        <w:rPr>
          <w:rFonts w:ascii="Times New Roman" w:hAnsi="Times New Roman" w:cs="Times New Roman"/>
          <w:b/>
          <w:i/>
          <w:sz w:val="24"/>
          <w:szCs w:val="24"/>
        </w:rPr>
        <w:t xml:space="preserve">Funding </w:t>
      </w:r>
      <w:r w:rsidR="00172804" w:rsidRPr="0062682F">
        <w:rPr>
          <w:rFonts w:ascii="Times New Roman" w:hAnsi="Times New Roman" w:cs="Times New Roman"/>
          <w:b/>
          <w:i/>
          <w:sz w:val="24"/>
          <w:szCs w:val="24"/>
        </w:rPr>
        <w:t>Backlogs</w:t>
      </w:r>
      <w:r w:rsidR="00C62B37">
        <w:rPr>
          <w:rFonts w:ascii="Times New Roman" w:hAnsi="Times New Roman" w:cs="Times New Roman"/>
          <w:b/>
          <w:i/>
          <w:sz w:val="24"/>
          <w:szCs w:val="24"/>
        </w:rPr>
        <w:t xml:space="preserve"> </w:t>
      </w:r>
    </w:p>
    <w:p w14:paraId="64AE0AFB" w14:textId="7C5A7DCF" w:rsidR="00172804" w:rsidRPr="0062682F" w:rsidRDefault="00CE6613" w:rsidP="00FA2993">
      <w:pPr>
        <w:pStyle w:val="wordsection1"/>
        <w:numPr>
          <w:ilvl w:val="0"/>
          <w:numId w:val="6"/>
        </w:numPr>
        <w:spacing w:before="0" w:beforeAutospacing="0" w:after="0" w:afterAutospacing="0"/>
        <w:contextualSpacing/>
        <w:rPr>
          <w:rFonts w:ascii="Times New Roman" w:hAnsi="Times New Roman"/>
          <w:b/>
          <w:bCs/>
          <w:i/>
          <w:iCs/>
          <w:sz w:val="24"/>
          <w:szCs w:val="24"/>
        </w:rPr>
      </w:pPr>
      <w:r>
        <w:rPr>
          <w:rFonts w:ascii="Times New Roman" w:hAnsi="Times New Roman"/>
          <w:b/>
          <w:bCs/>
          <w:iCs/>
          <w:sz w:val="24"/>
          <w:szCs w:val="24"/>
        </w:rPr>
        <w:t>More than</w:t>
      </w:r>
      <w:r w:rsidR="00172804" w:rsidRPr="0062682F">
        <w:rPr>
          <w:rFonts w:ascii="Times New Roman" w:hAnsi="Times New Roman"/>
          <w:sz w:val="24"/>
          <w:szCs w:val="24"/>
        </w:rPr>
        <w:t xml:space="preserve"> </w:t>
      </w:r>
      <w:r w:rsidR="00172804" w:rsidRPr="0062682F">
        <w:rPr>
          <w:rFonts w:ascii="Times New Roman" w:hAnsi="Times New Roman"/>
          <w:b/>
          <w:bCs/>
          <w:sz w:val="24"/>
          <w:szCs w:val="24"/>
        </w:rPr>
        <w:t>$3.9 billion</w:t>
      </w:r>
      <w:r w:rsidR="00172804" w:rsidRPr="0062682F">
        <w:rPr>
          <w:rFonts w:ascii="Times New Roman" w:hAnsi="Times New Roman"/>
          <w:sz w:val="24"/>
          <w:szCs w:val="24"/>
        </w:rPr>
        <w:t xml:space="preserve"> in </w:t>
      </w:r>
      <w:hyperlink r:id="rId76" w:history="1">
        <w:r w:rsidR="00172804" w:rsidRPr="0062682F">
          <w:rPr>
            <w:rStyle w:val="Hyperlink"/>
            <w:rFonts w:ascii="Times New Roman" w:hAnsi="Times New Roman"/>
            <w:b/>
            <w:sz w:val="24"/>
            <w:szCs w:val="24"/>
          </w:rPr>
          <w:t>BIL</w:t>
        </w:r>
      </w:hyperlink>
      <w:r w:rsidR="00172804" w:rsidRPr="0062682F">
        <w:rPr>
          <w:rFonts w:ascii="Times New Roman" w:hAnsi="Times New Roman"/>
          <w:sz w:val="24"/>
          <w:szCs w:val="24"/>
        </w:rPr>
        <w:t xml:space="preserve"> to address backlogs of Tribal roads, bridges, and transportation projects at the U.S. Department of Transportation</w:t>
      </w:r>
    </w:p>
    <w:p w14:paraId="7E255E08" w14:textId="01BE1BBE" w:rsidR="00172804" w:rsidRPr="001F63C1" w:rsidRDefault="00172804" w:rsidP="00FA2993">
      <w:pPr>
        <w:pStyle w:val="wordsection1"/>
        <w:numPr>
          <w:ilvl w:val="0"/>
          <w:numId w:val="6"/>
        </w:numPr>
        <w:spacing w:before="0" w:beforeAutospacing="0" w:after="0" w:afterAutospacing="0"/>
        <w:contextualSpacing/>
        <w:rPr>
          <w:rFonts w:ascii="Times New Roman" w:hAnsi="Times New Roman"/>
          <w:b/>
          <w:bCs/>
          <w:i/>
          <w:sz w:val="24"/>
          <w:szCs w:val="24"/>
        </w:rPr>
      </w:pPr>
      <w:r w:rsidRPr="0062682F">
        <w:rPr>
          <w:rFonts w:ascii="Times New Roman" w:hAnsi="Times New Roman"/>
          <w:b/>
          <w:bCs/>
          <w:sz w:val="24"/>
          <w:szCs w:val="24"/>
        </w:rPr>
        <w:t>$175.5 million</w:t>
      </w:r>
      <w:r w:rsidRPr="0062682F">
        <w:rPr>
          <w:rFonts w:ascii="Times New Roman" w:hAnsi="Times New Roman"/>
          <w:sz w:val="24"/>
          <w:szCs w:val="24"/>
        </w:rPr>
        <w:t xml:space="preserve"> in new funding in the </w:t>
      </w:r>
      <w:hyperlink r:id="rId77" w:history="1">
        <w:r w:rsidRPr="001F63C1">
          <w:rPr>
            <w:rStyle w:val="Hyperlink"/>
            <w:rFonts w:ascii="Times New Roman" w:hAnsi="Times New Roman"/>
            <w:b/>
            <w:i/>
            <w:sz w:val="24"/>
            <w:szCs w:val="24"/>
          </w:rPr>
          <w:t>FY 2024 Consolidated Appropriations Act (P.L. 118-42)</w:t>
        </w:r>
      </w:hyperlink>
      <w:r w:rsidR="00001B19" w:rsidRPr="001F63C1">
        <w:rPr>
          <w:rFonts w:ascii="Times New Roman" w:hAnsi="Times New Roman"/>
          <w:b/>
          <w:i/>
          <w:sz w:val="24"/>
          <w:szCs w:val="24"/>
        </w:rPr>
        <w:t xml:space="preserve"> </w:t>
      </w:r>
      <w:r w:rsidR="00001B19" w:rsidRPr="001F63C1">
        <w:rPr>
          <w:rFonts w:ascii="Times New Roman" w:hAnsi="Times New Roman"/>
          <w:sz w:val="24"/>
          <w:szCs w:val="24"/>
        </w:rPr>
        <w:t>--</w:t>
      </w:r>
    </w:p>
    <w:p w14:paraId="4F1DD231" w14:textId="35196F2A" w:rsidR="00172804" w:rsidRPr="0062682F" w:rsidRDefault="00172804" w:rsidP="0062453C">
      <w:pPr>
        <w:pStyle w:val="wordsection1"/>
        <w:numPr>
          <w:ilvl w:val="1"/>
          <w:numId w:val="91"/>
        </w:numPr>
        <w:spacing w:before="0" w:beforeAutospacing="0" w:after="0" w:afterAutospacing="0"/>
        <w:ind w:left="720"/>
        <w:contextualSpacing/>
        <w:rPr>
          <w:rFonts w:ascii="Times New Roman" w:hAnsi="Times New Roman"/>
          <w:sz w:val="24"/>
          <w:szCs w:val="24"/>
        </w:rPr>
      </w:pPr>
      <w:r w:rsidRPr="0062682F">
        <w:rPr>
          <w:rFonts w:ascii="Times New Roman" w:hAnsi="Times New Roman"/>
          <w:b/>
          <w:bCs/>
          <w:sz w:val="24"/>
          <w:szCs w:val="24"/>
        </w:rPr>
        <w:t>$25 million</w:t>
      </w:r>
      <w:r w:rsidRPr="0062682F">
        <w:rPr>
          <w:rFonts w:ascii="Times New Roman" w:hAnsi="Times New Roman"/>
          <w:sz w:val="24"/>
          <w:szCs w:val="24"/>
        </w:rPr>
        <w:t xml:space="preserve"> for the Rural and Tribal Infrastructure Advancement Pilot Program to improve Tribal access</w:t>
      </w:r>
    </w:p>
    <w:p w14:paraId="44936D74" w14:textId="2BCA80B7" w:rsidR="00172804" w:rsidRPr="0062682F" w:rsidRDefault="00172804" w:rsidP="00E55ECA">
      <w:pPr>
        <w:pStyle w:val="wordsection1"/>
        <w:numPr>
          <w:ilvl w:val="1"/>
          <w:numId w:val="91"/>
        </w:numPr>
        <w:spacing w:before="0" w:beforeAutospacing="0" w:after="0" w:afterAutospacing="0"/>
        <w:ind w:left="720"/>
        <w:contextualSpacing/>
        <w:rPr>
          <w:rFonts w:ascii="Times New Roman" w:hAnsi="Times New Roman"/>
          <w:sz w:val="24"/>
          <w:szCs w:val="24"/>
        </w:rPr>
      </w:pPr>
      <w:r w:rsidRPr="0062682F">
        <w:rPr>
          <w:rFonts w:ascii="Times New Roman" w:hAnsi="Times New Roman"/>
          <w:b/>
          <w:bCs/>
          <w:sz w:val="24"/>
          <w:szCs w:val="24"/>
        </w:rPr>
        <w:t>$150 million</w:t>
      </w:r>
      <w:r w:rsidRPr="0062682F">
        <w:rPr>
          <w:rFonts w:ascii="Times New Roman" w:hAnsi="Times New Roman"/>
          <w:sz w:val="24"/>
          <w:szCs w:val="24"/>
        </w:rPr>
        <w:t xml:space="preserve"> for the Tribal Transportation Program (TTP)</w:t>
      </w:r>
    </w:p>
    <w:p w14:paraId="66DACBD6" w14:textId="77777777" w:rsidR="00172804" w:rsidRPr="0062682F" w:rsidRDefault="00172804" w:rsidP="00172804">
      <w:pPr>
        <w:pStyle w:val="wordsection1"/>
        <w:spacing w:before="0" w:beforeAutospacing="0" w:after="0" w:afterAutospacing="0"/>
        <w:rPr>
          <w:rFonts w:ascii="Times New Roman" w:eastAsia="Calibri" w:hAnsi="Times New Roman"/>
          <w:b/>
          <w:bCs/>
          <w:i/>
          <w:iCs/>
          <w:sz w:val="24"/>
          <w:szCs w:val="24"/>
        </w:rPr>
      </w:pPr>
    </w:p>
    <w:p w14:paraId="67999E49" w14:textId="21C6975E" w:rsidR="00172804" w:rsidRPr="0062682F" w:rsidRDefault="00172804" w:rsidP="00736D0A">
      <w:pPr>
        <w:pStyle w:val="wordsection1"/>
        <w:spacing w:before="0" w:beforeAutospacing="0" w:after="120" w:afterAutospacing="0"/>
        <w:rPr>
          <w:rFonts w:ascii="Times New Roman" w:eastAsia="Calibri" w:hAnsi="Times New Roman"/>
          <w:b/>
          <w:bCs/>
          <w:i/>
          <w:iCs/>
          <w:sz w:val="24"/>
          <w:szCs w:val="24"/>
        </w:rPr>
      </w:pPr>
      <w:bookmarkStart w:id="2" w:name="_Hlk184740796"/>
      <w:r w:rsidRPr="0062682F">
        <w:rPr>
          <w:rFonts w:ascii="Times New Roman" w:eastAsia="Calibri" w:hAnsi="Times New Roman"/>
          <w:b/>
          <w:bCs/>
          <w:i/>
          <w:iCs/>
          <w:sz w:val="24"/>
          <w:szCs w:val="24"/>
        </w:rPr>
        <w:t>Funded Water and Sanitation Backlogs to Bring Clean, Safe, Reliable Drinking Water and Wastewater into More Tribal Communities</w:t>
      </w:r>
      <w:r w:rsidR="00C62B37">
        <w:rPr>
          <w:rFonts w:ascii="Times New Roman" w:eastAsia="Calibri" w:hAnsi="Times New Roman"/>
          <w:b/>
          <w:bCs/>
          <w:i/>
          <w:iCs/>
          <w:sz w:val="24"/>
          <w:szCs w:val="24"/>
        </w:rPr>
        <w:t xml:space="preserve"> </w:t>
      </w:r>
    </w:p>
    <w:bookmarkEnd w:id="2"/>
    <w:p w14:paraId="0B5A43D8" w14:textId="53BFDEEE" w:rsidR="00172804" w:rsidRPr="0062682F" w:rsidRDefault="00172804" w:rsidP="00FA2993">
      <w:pPr>
        <w:pStyle w:val="wordsection1"/>
        <w:numPr>
          <w:ilvl w:val="0"/>
          <w:numId w:val="60"/>
        </w:numPr>
        <w:spacing w:before="0" w:beforeAutospacing="0" w:after="0" w:afterAutospacing="0"/>
        <w:ind w:right="432"/>
        <w:contextualSpacing/>
        <w:rPr>
          <w:rFonts w:ascii="Times New Roman" w:eastAsia="Calibri" w:hAnsi="Times New Roman"/>
          <w:b/>
          <w:bCs/>
          <w:sz w:val="24"/>
          <w:szCs w:val="24"/>
        </w:rPr>
      </w:pPr>
      <w:r w:rsidRPr="0062682F">
        <w:rPr>
          <w:rFonts w:ascii="Times New Roman" w:eastAsia="Calibri" w:hAnsi="Times New Roman"/>
          <w:b/>
          <w:bCs/>
          <w:sz w:val="24"/>
          <w:szCs w:val="24"/>
        </w:rPr>
        <w:t xml:space="preserve">$3.5 billion </w:t>
      </w:r>
      <w:r w:rsidRPr="0062682F">
        <w:rPr>
          <w:rFonts w:ascii="Times New Roman" w:eastAsia="Calibri" w:hAnsi="Times New Roman"/>
          <w:bCs/>
          <w:sz w:val="24"/>
          <w:szCs w:val="24"/>
        </w:rPr>
        <w:t xml:space="preserve">in </w:t>
      </w:r>
      <w:hyperlink r:id="rId78" w:history="1">
        <w:r w:rsidRPr="00C62B37">
          <w:rPr>
            <w:rStyle w:val="Hyperlink"/>
            <w:rFonts w:ascii="Times New Roman" w:hAnsi="Times New Roman"/>
            <w:b/>
            <w:sz w:val="24"/>
            <w:szCs w:val="24"/>
          </w:rPr>
          <w:t>BIL</w:t>
        </w:r>
      </w:hyperlink>
      <w:r w:rsidRPr="0062682F">
        <w:rPr>
          <w:rFonts w:ascii="Times New Roman" w:eastAsia="Calibri" w:hAnsi="Times New Roman"/>
          <w:bCs/>
          <w:sz w:val="24"/>
          <w:szCs w:val="24"/>
        </w:rPr>
        <w:t xml:space="preserve"> </w:t>
      </w:r>
      <w:r w:rsidRPr="0062682F">
        <w:rPr>
          <w:rFonts w:ascii="Times New Roman" w:eastAsia="Calibri" w:hAnsi="Times New Roman"/>
          <w:sz w:val="24"/>
          <w:szCs w:val="24"/>
        </w:rPr>
        <w:t xml:space="preserve">to the Indian Health Service </w:t>
      </w:r>
      <w:r w:rsidR="00DA7681">
        <w:rPr>
          <w:rFonts w:ascii="Times New Roman" w:eastAsia="Calibri" w:hAnsi="Times New Roman"/>
          <w:sz w:val="24"/>
          <w:szCs w:val="24"/>
        </w:rPr>
        <w:t xml:space="preserve">(IHS) </w:t>
      </w:r>
      <w:r w:rsidRPr="0062682F">
        <w:rPr>
          <w:rFonts w:ascii="Times New Roman" w:eastAsia="Calibri" w:hAnsi="Times New Roman"/>
          <w:sz w:val="24"/>
          <w:szCs w:val="24"/>
        </w:rPr>
        <w:t xml:space="preserve">for backlogged projects to </w:t>
      </w:r>
      <w:r w:rsidR="0081506D">
        <w:rPr>
          <w:rFonts w:ascii="Times New Roman" w:eastAsia="Calibri" w:hAnsi="Times New Roman"/>
          <w:sz w:val="24"/>
          <w:szCs w:val="24"/>
        </w:rPr>
        <w:t xml:space="preserve">improve </w:t>
      </w:r>
      <w:r w:rsidRPr="0062682F">
        <w:rPr>
          <w:rFonts w:ascii="Times New Roman" w:eastAsia="Calibri" w:hAnsi="Times New Roman"/>
          <w:sz w:val="24"/>
          <w:szCs w:val="24"/>
        </w:rPr>
        <w:t>drinking water and wastewater</w:t>
      </w:r>
      <w:r w:rsidR="0081506D">
        <w:rPr>
          <w:rFonts w:ascii="Times New Roman" w:eastAsia="Calibri" w:hAnsi="Times New Roman"/>
          <w:sz w:val="24"/>
          <w:szCs w:val="24"/>
        </w:rPr>
        <w:t xml:space="preserve"> access to Tribal households</w:t>
      </w:r>
    </w:p>
    <w:p w14:paraId="5F2D5538" w14:textId="02D82369" w:rsidR="00EB49CE" w:rsidRPr="00E55ECA" w:rsidRDefault="00172804" w:rsidP="00EB49CE">
      <w:pPr>
        <w:pStyle w:val="wordsection1"/>
        <w:numPr>
          <w:ilvl w:val="0"/>
          <w:numId w:val="60"/>
        </w:numPr>
        <w:spacing w:before="0" w:beforeAutospacing="0" w:after="0" w:afterAutospacing="0"/>
        <w:contextualSpacing/>
        <w:rPr>
          <w:rFonts w:ascii="Times New Roman" w:eastAsia="Calibri" w:hAnsi="Times New Roman"/>
          <w:b/>
          <w:bCs/>
          <w:sz w:val="24"/>
          <w:szCs w:val="24"/>
        </w:rPr>
      </w:pPr>
      <w:r w:rsidRPr="0062682F">
        <w:rPr>
          <w:rFonts w:ascii="Times New Roman" w:hAnsi="Times New Roman"/>
          <w:b/>
          <w:sz w:val="24"/>
          <w:szCs w:val="24"/>
        </w:rPr>
        <w:t>$868 million</w:t>
      </w:r>
      <w:r w:rsidRPr="0062682F">
        <w:rPr>
          <w:rFonts w:ascii="Times New Roman" w:hAnsi="Times New Roman"/>
          <w:sz w:val="24"/>
          <w:szCs w:val="24"/>
        </w:rPr>
        <w:t xml:space="preserve"> for the U.S. Environmental Protection Agency in the </w:t>
      </w:r>
      <w:hyperlink r:id="rId79" w:history="1">
        <w:r w:rsidRPr="0062682F">
          <w:rPr>
            <w:rStyle w:val="Hyperlink"/>
            <w:rFonts w:ascii="Times New Roman" w:hAnsi="Times New Roman"/>
            <w:b/>
            <w:sz w:val="24"/>
            <w:szCs w:val="24"/>
          </w:rPr>
          <w:t>BIL</w:t>
        </w:r>
      </w:hyperlink>
      <w:r w:rsidRPr="0062682F">
        <w:rPr>
          <w:rFonts w:ascii="Times New Roman" w:hAnsi="Times New Roman"/>
          <w:sz w:val="24"/>
          <w:szCs w:val="24"/>
        </w:rPr>
        <w:t xml:space="preserve"> and </w:t>
      </w:r>
      <w:hyperlink r:id="rId80" w:history="1">
        <w:r w:rsidRPr="0062682F">
          <w:rPr>
            <w:rStyle w:val="Hyperlink"/>
            <w:rFonts w:ascii="Times New Roman" w:hAnsi="Times New Roman"/>
            <w:b/>
            <w:sz w:val="24"/>
            <w:szCs w:val="24"/>
          </w:rPr>
          <w:t>IRA</w:t>
        </w:r>
      </w:hyperlink>
      <w:r w:rsidRPr="0062682F">
        <w:rPr>
          <w:rFonts w:ascii="Times New Roman" w:hAnsi="Times New Roman"/>
          <w:sz w:val="24"/>
          <w:szCs w:val="24"/>
        </w:rPr>
        <w:t xml:space="preserve"> for drinking water ($614 million) and wastewater ($254 million) infrastructure for Tribes</w:t>
      </w:r>
    </w:p>
    <w:p w14:paraId="6E8FC662" w14:textId="27F9D2EE" w:rsidR="001F01F8" w:rsidRPr="00E55ECA" w:rsidRDefault="001F01F8" w:rsidP="00EB49CE">
      <w:pPr>
        <w:pStyle w:val="wordsection1"/>
        <w:numPr>
          <w:ilvl w:val="0"/>
          <w:numId w:val="60"/>
        </w:numPr>
        <w:spacing w:before="0" w:beforeAutospacing="0" w:after="0" w:afterAutospacing="0"/>
        <w:contextualSpacing/>
        <w:rPr>
          <w:rFonts w:ascii="Times New Roman" w:eastAsia="Calibri" w:hAnsi="Times New Roman"/>
          <w:b/>
          <w:bCs/>
          <w:sz w:val="24"/>
          <w:szCs w:val="24"/>
        </w:rPr>
      </w:pPr>
      <w:r>
        <w:rPr>
          <w:rFonts w:ascii="Times New Roman" w:eastAsia="Calibri" w:hAnsi="Times New Roman"/>
          <w:bCs/>
          <w:sz w:val="24"/>
          <w:szCs w:val="24"/>
        </w:rPr>
        <w:t xml:space="preserve">Over </w:t>
      </w:r>
      <w:r w:rsidRPr="00E55ECA">
        <w:rPr>
          <w:rFonts w:ascii="Times New Roman" w:eastAsia="Calibri" w:hAnsi="Times New Roman"/>
          <w:b/>
          <w:bCs/>
          <w:sz w:val="24"/>
          <w:szCs w:val="24"/>
        </w:rPr>
        <w:t>$1 billion</w:t>
      </w:r>
      <w:r>
        <w:rPr>
          <w:rFonts w:ascii="Times New Roman" w:eastAsia="Calibri" w:hAnsi="Times New Roman"/>
          <w:bCs/>
          <w:sz w:val="24"/>
          <w:szCs w:val="24"/>
        </w:rPr>
        <w:t xml:space="preserve"> in federal funding to </w:t>
      </w:r>
      <w:hyperlink r:id="rId81" w:history="1">
        <w:r w:rsidRPr="00A22E36">
          <w:rPr>
            <w:rStyle w:val="Hyperlink"/>
            <w:rFonts w:ascii="Times New Roman" w:hAnsi="Times New Roman"/>
            <w:sz w:val="24"/>
            <w:szCs w:val="24"/>
          </w:rPr>
          <w:t>build out Tribal water and sanitation infrastructure</w:t>
        </w:r>
      </w:hyperlink>
      <w:r w:rsidRPr="00A22E36">
        <w:rPr>
          <w:rFonts w:ascii="Times New Roman" w:hAnsi="Times New Roman"/>
          <w:color w:val="0462C1"/>
          <w:sz w:val="24"/>
          <w:szCs w:val="24"/>
        </w:rPr>
        <w:t xml:space="preserve"> </w:t>
      </w:r>
      <w:r w:rsidRPr="00A22E36">
        <w:rPr>
          <w:rFonts w:ascii="Times New Roman" w:hAnsi="Times New Roman"/>
          <w:sz w:val="24"/>
          <w:szCs w:val="24"/>
        </w:rPr>
        <w:t xml:space="preserve">through a </w:t>
      </w:r>
      <w:r w:rsidRPr="00A22E36">
        <w:rPr>
          <w:rFonts w:ascii="Times New Roman" w:hAnsi="Times New Roman"/>
          <w:b/>
          <w:bCs/>
          <w:sz w:val="24"/>
          <w:szCs w:val="24"/>
        </w:rPr>
        <w:t xml:space="preserve">Schatz-led provision </w:t>
      </w:r>
      <w:r w:rsidRPr="00A22E36">
        <w:rPr>
          <w:rFonts w:ascii="Times New Roman" w:hAnsi="Times New Roman"/>
          <w:sz w:val="24"/>
          <w:szCs w:val="24"/>
        </w:rPr>
        <w:t>in the BIL and IRA</w:t>
      </w:r>
    </w:p>
    <w:p w14:paraId="361DACCF" w14:textId="5A3D6113" w:rsidR="00780DFB" w:rsidRPr="00E55ECA" w:rsidRDefault="005127C8" w:rsidP="00EB49CE">
      <w:pPr>
        <w:pStyle w:val="wordsection1"/>
        <w:numPr>
          <w:ilvl w:val="0"/>
          <w:numId w:val="60"/>
        </w:numPr>
        <w:spacing w:before="0" w:beforeAutospacing="0" w:after="0" w:afterAutospacing="0"/>
        <w:contextualSpacing/>
        <w:rPr>
          <w:rFonts w:ascii="Times New Roman" w:eastAsia="Calibri" w:hAnsi="Times New Roman"/>
          <w:b/>
          <w:bCs/>
          <w:sz w:val="24"/>
          <w:szCs w:val="24"/>
        </w:rPr>
      </w:pPr>
      <w:r>
        <w:rPr>
          <w:rFonts w:ascii="Times New Roman" w:eastAsia="Calibri" w:hAnsi="Times New Roman"/>
          <w:b/>
          <w:bCs/>
          <w:sz w:val="24"/>
          <w:szCs w:val="24"/>
        </w:rPr>
        <w:t xml:space="preserve">$15 million in FY 2021 </w:t>
      </w:r>
      <w:r>
        <w:rPr>
          <w:rFonts w:ascii="Times New Roman" w:eastAsia="Calibri" w:hAnsi="Times New Roman"/>
          <w:bCs/>
          <w:sz w:val="24"/>
          <w:szCs w:val="24"/>
        </w:rPr>
        <w:t xml:space="preserve">to Tribes and Tribal organizations </w:t>
      </w:r>
      <w:r w:rsidRPr="00FC51EB">
        <w:rPr>
          <w:rFonts w:ascii="Times New Roman" w:hAnsi="Times New Roman"/>
          <w:sz w:val="24"/>
          <w:szCs w:val="24"/>
        </w:rPr>
        <w:t xml:space="preserve">in </w:t>
      </w:r>
      <w:hyperlink r:id="rId82" w:history="1">
        <w:r w:rsidRPr="00FC51EB">
          <w:rPr>
            <w:rStyle w:val="Hyperlink"/>
            <w:rFonts w:ascii="Times New Roman" w:hAnsi="Times New Roman"/>
            <w:b/>
            <w:sz w:val="24"/>
            <w:szCs w:val="24"/>
          </w:rPr>
          <w:t>ARPA</w:t>
        </w:r>
      </w:hyperlink>
      <w:r>
        <w:rPr>
          <w:rFonts w:ascii="Times New Roman" w:eastAsia="Calibri" w:hAnsi="Times New Roman"/>
          <w:bCs/>
          <w:sz w:val="24"/>
          <w:szCs w:val="24"/>
        </w:rPr>
        <w:t xml:space="preserve"> to assist with high-cost water and waste-water services</w:t>
      </w:r>
    </w:p>
    <w:p w14:paraId="28AF8FC3" w14:textId="1F4A2361" w:rsidR="00092152" w:rsidRDefault="00092152" w:rsidP="00E55ECA">
      <w:pPr>
        <w:tabs>
          <w:tab w:val="left" w:pos="4125"/>
        </w:tabs>
        <w:spacing w:after="0" w:line="240" w:lineRule="auto"/>
        <w:rPr>
          <w:rFonts w:ascii="Times New Roman" w:hAnsi="Times New Roman" w:cs="Times New Roman"/>
          <w:sz w:val="24"/>
          <w:szCs w:val="24"/>
        </w:rPr>
      </w:pPr>
    </w:p>
    <w:p w14:paraId="41705F69" w14:textId="38D3298B" w:rsidR="00172804" w:rsidRPr="00AE0621" w:rsidRDefault="00172804" w:rsidP="00172804">
      <w:pPr>
        <w:tabs>
          <w:tab w:val="left" w:pos="4125"/>
        </w:tabs>
        <w:spacing w:after="0" w:line="240" w:lineRule="auto"/>
        <w:jc w:val="center"/>
        <w:rPr>
          <w:rFonts w:ascii="Times New Roman" w:hAnsi="Times New Roman" w:cs="Times New Roman"/>
          <w:b/>
          <w:bCs/>
          <w:smallCaps/>
          <w:sz w:val="28"/>
          <w:szCs w:val="28"/>
          <w:u w:val="single"/>
        </w:rPr>
      </w:pPr>
      <w:r w:rsidRPr="00AE0621">
        <w:rPr>
          <w:rFonts w:ascii="Times New Roman" w:hAnsi="Times New Roman" w:cs="Times New Roman"/>
          <w:b/>
          <w:bCs/>
          <w:smallCaps/>
          <w:sz w:val="28"/>
          <w:szCs w:val="28"/>
          <w:u w:val="single"/>
        </w:rPr>
        <w:t xml:space="preserve">Energy </w:t>
      </w:r>
    </w:p>
    <w:p w14:paraId="0F090701" w14:textId="77777777" w:rsidR="00172804" w:rsidRPr="0062682F" w:rsidRDefault="00172804" w:rsidP="00172804">
      <w:pPr>
        <w:tabs>
          <w:tab w:val="left" w:pos="4125"/>
        </w:tabs>
        <w:spacing w:after="0" w:line="240" w:lineRule="auto"/>
        <w:jc w:val="center"/>
        <w:rPr>
          <w:rFonts w:ascii="Times New Roman" w:hAnsi="Times New Roman" w:cs="Times New Roman"/>
          <w:b/>
          <w:bCs/>
          <w:smallCaps/>
          <w:sz w:val="24"/>
          <w:szCs w:val="24"/>
        </w:rPr>
      </w:pPr>
    </w:p>
    <w:p w14:paraId="685E6C41" w14:textId="71DA9B7A" w:rsidR="00172804" w:rsidRPr="0062682F" w:rsidRDefault="00172804" w:rsidP="0047039C">
      <w:pPr>
        <w:spacing w:after="120" w:line="240" w:lineRule="auto"/>
        <w:rPr>
          <w:rFonts w:ascii="Times New Roman" w:hAnsi="Times New Roman" w:cs="Times New Roman"/>
          <w:b/>
          <w:i/>
          <w:sz w:val="24"/>
          <w:szCs w:val="24"/>
        </w:rPr>
      </w:pPr>
      <w:r w:rsidRPr="0062682F">
        <w:rPr>
          <w:rFonts w:ascii="Times New Roman" w:hAnsi="Times New Roman" w:cs="Times New Roman"/>
          <w:b/>
          <w:i/>
          <w:sz w:val="24"/>
          <w:szCs w:val="24"/>
        </w:rPr>
        <w:t>Secured Historic Investment in Tribal Energy Development</w:t>
      </w:r>
      <w:r w:rsidR="00C62B37">
        <w:rPr>
          <w:rFonts w:ascii="Times New Roman" w:hAnsi="Times New Roman" w:cs="Times New Roman"/>
          <w:b/>
          <w:i/>
          <w:sz w:val="24"/>
          <w:szCs w:val="24"/>
        </w:rPr>
        <w:t xml:space="preserve"> </w:t>
      </w:r>
    </w:p>
    <w:p w14:paraId="16852FE0" w14:textId="14302E64" w:rsidR="00172804" w:rsidRPr="0062682F" w:rsidRDefault="00172804" w:rsidP="00FA2993">
      <w:pPr>
        <w:pStyle w:val="wordsection1"/>
        <w:numPr>
          <w:ilvl w:val="0"/>
          <w:numId w:val="59"/>
        </w:numPr>
        <w:spacing w:before="0" w:beforeAutospacing="0" w:after="0" w:afterAutospacing="0"/>
        <w:ind w:left="360"/>
        <w:contextualSpacing/>
        <w:rPr>
          <w:rFonts w:ascii="Times New Roman" w:hAnsi="Times New Roman"/>
          <w:sz w:val="24"/>
          <w:szCs w:val="24"/>
        </w:rPr>
      </w:pPr>
      <w:r w:rsidRPr="0062682F">
        <w:rPr>
          <w:rFonts w:ascii="Times New Roman" w:hAnsi="Times New Roman"/>
          <w:b/>
          <w:bCs/>
          <w:sz w:val="24"/>
          <w:szCs w:val="24"/>
        </w:rPr>
        <w:t>More than $660 million</w:t>
      </w:r>
      <w:r w:rsidRPr="0062682F">
        <w:rPr>
          <w:rFonts w:ascii="Times New Roman" w:hAnsi="Times New Roman"/>
          <w:sz w:val="24"/>
          <w:szCs w:val="24"/>
        </w:rPr>
        <w:t xml:space="preserve"> for Tribal energy and electrification project</w:t>
      </w:r>
      <w:r w:rsidR="0047039C">
        <w:rPr>
          <w:rFonts w:ascii="Times New Roman" w:hAnsi="Times New Roman"/>
          <w:sz w:val="24"/>
          <w:szCs w:val="24"/>
        </w:rPr>
        <w:t>s, including</w:t>
      </w:r>
      <w:r w:rsidR="004B0B25">
        <w:rPr>
          <w:rFonts w:ascii="Times New Roman" w:hAnsi="Times New Roman"/>
          <w:sz w:val="24"/>
          <w:szCs w:val="24"/>
        </w:rPr>
        <w:t xml:space="preserve"> --</w:t>
      </w:r>
    </w:p>
    <w:p w14:paraId="6C5CAB6D" w14:textId="0F7C7B75" w:rsidR="00172804" w:rsidRPr="0062682F" w:rsidRDefault="00172804" w:rsidP="00A01032">
      <w:pPr>
        <w:pStyle w:val="wordsection1"/>
        <w:numPr>
          <w:ilvl w:val="0"/>
          <w:numId w:val="110"/>
        </w:numPr>
        <w:spacing w:before="0" w:beforeAutospacing="0" w:after="0" w:afterAutospacing="0"/>
        <w:ind w:left="720"/>
        <w:contextualSpacing/>
        <w:rPr>
          <w:rFonts w:ascii="Times New Roman" w:hAnsi="Times New Roman"/>
          <w:sz w:val="24"/>
          <w:szCs w:val="24"/>
        </w:rPr>
      </w:pPr>
      <w:r w:rsidRPr="0062682F">
        <w:rPr>
          <w:rFonts w:ascii="Times New Roman" w:hAnsi="Times New Roman"/>
          <w:b/>
          <w:bCs/>
          <w:sz w:val="24"/>
          <w:szCs w:val="24"/>
        </w:rPr>
        <w:t>$75 million</w:t>
      </w:r>
      <w:r w:rsidRPr="0062682F">
        <w:rPr>
          <w:rFonts w:ascii="Times New Roman" w:hAnsi="Times New Roman"/>
          <w:sz w:val="24"/>
          <w:szCs w:val="24"/>
        </w:rPr>
        <w:t xml:space="preserve"> in Tribal direct loans for energy development – the largest in history </w:t>
      </w:r>
    </w:p>
    <w:p w14:paraId="63924CDF" w14:textId="70CFF346" w:rsidR="00172804" w:rsidRPr="00A01032" w:rsidRDefault="00172804" w:rsidP="00A01032">
      <w:pPr>
        <w:pStyle w:val="wordsection1"/>
        <w:numPr>
          <w:ilvl w:val="0"/>
          <w:numId w:val="110"/>
        </w:numPr>
        <w:spacing w:before="0" w:beforeAutospacing="0" w:after="0" w:afterAutospacing="0"/>
        <w:ind w:left="720"/>
        <w:contextualSpacing/>
        <w:rPr>
          <w:rFonts w:ascii="Times New Roman" w:hAnsi="Times New Roman"/>
          <w:b/>
          <w:bCs/>
          <w:sz w:val="24"/>
          <w:szCs w:val="24"/>
          <w:u w:val="single"/>
        </w:rPr>
      </w:pPr>
      <w:r w:rsidRPr="002632F2">
        <w:rPr>
          <w:rFonts w:ascii="Times New Roman" w:hAnsi="Times New Roman"/>
          <w:b/>
          <w:bCs/>
          <w:sz w:val="24"/>
          <w:szCs w:val="24"/>
        </w:rPr>
        <w:t xml:space="preserve">$72 million </w:t>
      </w:r>
      <w:r w:rsidRPr="002632F2">
        <w:rPr>
          <w:rFonts w:ascii="Times New Roman" w:hAnsi="Times New Roman"/>
          <w:bCs/>
          <w:sz w:val="24"/>
          <w:szCs w:val="24"/>
        </w:rPr>
        <w:t xml:space="preserve">in the </w:t>
      </w:r>
      <w:hyperlink r:id="rId83" w:history="1">
        <w:r w:rsidRPr="00C62B37">
          <w:rPr>
            <w:rStyle w:val="Hyperlink"/>
            <w:rFonts w:ascii="Times New Roman" w:hAnsi="Times New Roman"/>
            <w:b/>
            <w:sz w:val="24"/>
            <w:szCs w:val="24"/>
          </w:rPr>
          <w:t>IRA</w:t>
        </w:r>
      </w:hyperlink>
      <w:r w:rsidRPr="002632F2">
        <w:rPr>
          <w:rFonts w:ascii="Times New Roman" w:hAnsi="Times New Roman"/>
          <w:b/>
          <w:bCs/>
          <w:sz w:val="24"/>
          <w:szCs w:val="24"/>
        </w:rPr>
        <w:t xml:space="preserve"> </w:t>
      </w:r>
      <w:r w:rsidRPr="002632F2">
        <w:rPr>
          <w:rFonts w:ascii="Times New Roman" w:hAnsi="Times New Roman"/>
          <w:sz w:val="24"/>
          <w:szCs w:val="24"/>
        </w:rPr>
        <w:t xml:space="preserve">to 21 Tribes in FY 2024 for home electrification projects through a </w:t>
      </w:r>
      <w:r w:rsidRPr="002632F2">
        <w:rPr>
          <w:rFonts w:ascii="Times New Roman" w:hAnsi="Times New Roman"/>
          <w:b/>
          <w:bCs/>
          <w:sz w:val="24"/>
          <w:szCs w:val="24"/>
        </w:rPr>
        <w:t xml:space="preserve">Schatz-authored provision </w:t>
      </w:r>
    </w:p>
    <w:p w14:paraId="74B4BCB0" w14:textId="3B32F6D3" w:rsidR="00A01032" w:rsidRPr="00A01032" w:rsidRDefault="00A01032" w:rsidP="00A01032">
      <w:pPr>
        <w:pStyle w:val="wordsection1"/>
        <w:numPr>
          <w:ilvl w:val="0"/>
          <w:numId w:val="72"/>
        </w:numPr>
        <w:spacing w:before="0" w:beforeAutospacing="0" w:after="0" w:afterAutospacing="0"/>
        <w:ind w:left="360"/>
        <w:contextualSpacing/>
        <w:rPr>
          <w:rFonts w:ascii="Times New Roman" w:hAnsi="Times New Roman"/>
          <w:sz w:val="24"/>
          <w:szCs w:val="24"/>
        </w:rPr>
      </w:pPr>
      <w:r w:rsidRPr="0062682F">
        <w:rPr>
          <w:rFonts w:ascii="Times New Roman" w:hAnsi="Times New Roman"/>
          <w:b/>
          <w:bCs/>
          <w:sz w:val="24"/>
          <w:szCs w:val="24"/>
        </w:rPr>
        <w:t>$20 billion</w:t>
      </w:r>
      <w:r w:rsidRPr="0062682F">
        <w:rPr>
          <w:rFonts w:ascii="Times New Roman" w:hAnsi="Times New Roman"/>
          <w:sz w:val="24"/>
          <w:szCs w:val="24"/>
        </w:rPr>
        <w:t xml:space="preserve"> in</w:t>
      </w:r>
      <w:r>
        <w:rPr>
          <w:rFonts w:ascii="Times New Roman" w:hAnsi="Times New Roman"/>
          <w:sz w:val="24"/>
          <w:szCs w:val="24"/>
        </w:rPr>
        <w:t xml:space="preserve"> available</w:t>
      </w:r>
      <w:r w:rsidRPr="0062682F">
        <w:rPr>
          <w:rFonts w:ascii="Times New Roman" w:hAnsi="Times New Roman"/>
          <w:sz w:val="24"/>
          <w:szCs w:val="24"/>
        </w:rPr>
        <w:t xml:space="preserve"> loan guarantees for Tribal energy development – a tenfold increase</w:t>
      </w:r>
    </w:p>
    <w:p w14:paraId="4183115F" w14:textId="691E43DB" w:rsidR="00172804" w:rsidRDefault="00172804" w:rsidP="001122AD">
      <w:pPr>
        <w:tabs>
          <w:tab w:val="left" w:pos="4125"/>
        </w:tabs>
        <w:spacing w:after="0" w:line="240" w:lineRule="auto"/>
        <w:jc w:val="center"/>
        <w:rPr>
          <w:rFonts w:ascii="Times New Roman" w:hAnsi="Times New Roman" w:cs="Times New Roman"/>
          <w:b/>
          <w:smallCaps/>
          <w:sz w:val="24"/>
          <w:szCs w:val="24"/>
        </w:rPr>
      </w:pPr>
    </w:p>
    <w:p w14:paraId="547B32F8" w14:textId="79D5EA0D" w:rsidR="008363D5" w:rsidRPr="00AE0621" w:rsidRDefault="009F33EB" w:rsidP="001122AD">
      <w:pPr>
        <w:tabs>
          <w:tab w:val="left" w:pos="4125"/>
        </w:tabs>
        <w:spacing w:after="0" w:line="240" w:lineRule="auto"/>
        <w:jc w:val="center"/>
        <w:rPr>
          <w:rFonts w:ascii="Times New Roman" w:hAnsi="Times New Roman" w:cs="Times New Roman"/>
          <w:b/>
          <w:bCs/>
          <w:smallCaps/>
          <w:sz w:val="28"/>
          <w:szCs w:val="28"/>
          <w:u w:val="single"/>
        </w:rPr>
      </w:pPr>
      <w:r w:rsidRPr="00AE0621">
        <w:rPr>
          <w:rFonts w:ascii="Times New Roman" w:hAnsi="Times New Roman" w:cs="Times New Roman"/>
          <w:b/>
          <w:smallCaps/>
          <w:sz w:val="28"/>
          <w:szCs w:val="28"/>
          <w:u w:val="single"/>
        </w:rPr>
        <w:t xml:space="preserve">Climate </w:t>
      </w:r>
    </w:p>
    <w:p w14:paraId="483498F8" w14:textId="25F8994B" w:rsidR="00172804" w:rsidRDefault="00172804" w:rsidP="00A52584">
      <w:pPr>
        <w:tabs>
          <w:tab w:val="left" w:pos="4125"/>
        </w:tabs>
        <w:spacing w:after="0" w:line="240" w:lineRule="auto"/>
        <w:rPr>
          <w:rFonts w:ascii="Times New Roman" w:hAnsi="Times New Roman" w:cs="Times New Roman"/>
          <w:b/>
          <w:bCs/>
          <w:smallCaps/>
          <w:sz w:val="24"/>
          <w:szCs w:val="24"/>
        </w:rPr>
      </w:pPr>
    </w:p>
    <w:p w14:paraId="72F27314" w14:textId="57996E8D" w:rsidR="0065065C" w:rsidRPr="0047039C" w:rsidRDefault="0047039C" w:rsidP="00E55ECA">
      <w:pPr>
        <w:tabs>
          <w:tab w:val="left" w:pos="4125"/>
        </w:tabs>
        <w:spacing w:after="120" w:line="240" w:lineRule="auto"/>
        <w:rPr>
          <w:rFonts w:ascii="Times New Roman" w:hAnsi="Times New Roman" w:cs="Times New Roman"/>
          <w:b/>
          <w:bCs/>
          <w:i/>
          <w:sz w:val="24"/>
          <w:szCs w:val="24"/>
        </w:rPr>
      </w:pPr>
      <w:r w:rsidRPr="0047039C">
        <w:rPr>
          <w:rFonts w:ascii="Times New Roman" w:hAnsi="Times New Roman" w:cs="Times New Roman"/>
          <w:b/>
          <w:bCs/>
          <w:i/>
          <w:sz w:val="24"/>
          <w:szCs w:val="24"/>
        </w:rPr>
        <w:t xml:space="preserve">Commitment to Addressing Climate Change and Native Communities </w:t>
      </w:r>
    </w:p>
    <w:p w14:paraId="0A50D452" w14:textId="45929B55" w:rsidR="00B11193" w:rsidRPr="0062682F" w:rsidRDefault="000B0EA6" w:rsidP="001122AD">
      <w:pPr>
        <w:pStyle w:val="ListParagraph"/>
        <w:numPr>
          <w:ilvl w:val="0"/>
          <w:numId w:val="65"/>
        </w:numPr>
        <w:spacing w:after="0" w:line="240" w:lineRule="auto"/>
        <w:rPr>
          <w:rFonts w:ascii="Times New Roman" w:hAnsi="Times New Roman" w:cs="Times New Roman"/>
          <w:sz w:val="24"/>
          <w:szCs w:val="24"/>
        </w:rPr>
      </w:pPr>
      <w:r w:rsidRPr="00C62B37">
        <w:rPr>
          <w:rFonts w:ascii="Times New Roman" w:hAnsi="Times New Roman" w:cs="Times New Roman"/>
          <w:b/>
          <w:sz w:val="24"/>
          <w:szCs w:val="24"/>
        </w:rPr>
        <w:t xml:space="preserve">More than </w:t>
      </w:r>
      <w:r w:rsidRPr="00C62B37">
        <w:rPr>
          <w:rFonts w:ascii="Times New Roman" w:hAnsi="Times New Roman" w:cs="Times New Roman"/>
          <w:b/>
          <w:bCs/>
          <w:sz w:val="24"/>
          <w:szCs w:val="24"/>
        </w:rPr>
        <w:t>$</w:t>
      </w:r>
      <w:r w:rsidRPr="0062682F">
        <w:rPr>
          <w:rFonts w:ascii="Times New Roman" w:hAnsi="Times New Roman" w:cs="Times New Roman"/>
          <w:b/>
          <w:bCs/>
          <w:sz w:val="24"/>
          <w:szCs w:val="24"/>
        </w:rPr>
        <w:t>1.</w:t>
      </w:r>
      <w:r w:rsidR="007B6953" w:rsidRPr="0062682F">
        <w:rPr>
          <w:rFonts w:ascii="Times New Roman" w:hAnsi="Times New Roman" w:cs="Times New Roman"/>
          <w:b/>
          <w:bCs/>
          <w:sz w:val="24"/>
          <w:szCs w:val="24"/>
        </w:rPr>
        <w:t>76</w:t>
      </w:r>
      <w:r w:rsidRPr="0062682F">
        <w:rPr>
          <w:rFonts w:ascii="Times New Roman" w:hAnsi="Times New Roman" w:cs="Times New Roman"/>
          <w:b/>
          <w:bCs/>
          <w:sz w:val="24"/>
          <w:szCs w:val="24"/>
        </w:rPr>
        <w:t xml:space="preserve"> billion</w:t>
      </w:r>
      <w:r w:rsidRPr="0062682F">
        <w:rPr>
          <w:rFonts w:ascii="Times New Roman" w:hAnsi="Times New Roman" w:cs="Times New Roman"/>
          <w:sz w:val="24"/>
          <w:szCs w:val="24"/>
        </w:rPr>
        <w:t xml:space="preserve"> to support climate resiliency, environmental protection, and natural resources management efforts in Native communities</w:t>
      </w:r>
      <w:r w:rsidR="00B11193" w:rsidRPr="0062682F">
        <w:rPr>
          <w:rFonts w:ascii="Times New Roman" w:hAnsi="Times New Roman" w:cs="Times New Roman"/>
          <w:sz w:val="24"/>
          <w:szCs w:val="24"/>
        </w:rPr>
        <w:t>, including</w:t>
      </w:r>
      <w:r w:rsidR="00EB49CE">
        <w:rPr>
          <w:rFonts w:ascii="Times New Roman" w:hAnsi="Times New Roman" w:cs="Times New Roman"/>
          <w:sz w:val="24"/>
          <w:szCs w:val="24"/>
        </w:rPr>
        <w:t xml:space="preserve"> --</w:t>
      </w:r>
    </w:p>
    <w:p w14:paraId="1C3B416A" w14:textId="17706582" w:rsidR="00670C37" w:rsidRPr="0062682F" w:rsidRDefault="00D22A8E" w:rsidP="0062453C">
      <w:pPr>
        <w:pStyle w:val="ListParagraph"/>
        <w:numPr>
          <w:ilvl w:val="1"/>
          <w:numId w:val="65"/>
        </w:numPr>
        <w:spacing w:after="0" w:line="240" w:lineRule="auto"/>
        <w:ind w:left="720"/>
        <w:rPr>
          <w:rFonts w:ascii="Times New Roman" w:hAnsi="Times New Roman" w:cs="Times New Roman"/>
          <w:sz w:val="24"/>
          <w:szCs w:val="24"/>
        </w:rPr>
      </w:pPr>
      <w:r w:rsidRPr="0062682F">
        <w:rPr>
          <w:rFonts w:ascii="Times New Roman" w:hAnsi="Times New Roman" w:cs="Times New Roman"/>
          <w:b/>
          <w:sz w:val="24"/>
          <w:szCs w:val="24"/>
        </w:rPr>
        <w:t>$216 million</w:t>
      </w:r>
      <w:r w:rsidRPr="0062682F">
        <w:rPr>
          <w:rFonts w:ascii="Times New Roman" w:hAnsi="Times New Roman" w:cs="Times New Roman"/>
          <w:sz w:val="24"/>
          <w:szCs w:val="24"/>
        </w:rPr>
        <w:t xml:space="preserve"> for </w:t>
      </w:r>
      <w:r w:rsidR="00670C37" w:rsidRPr="0062682F">
        <w:rPr>
          <w:rFonts w:ascii="Times New Roman" w:hAnsi="Times New Roman" w:cs="Times New Roman"/>
          <w:sz w:val="24"/>
          <w:szCs w:val="24"/>
        </w:rPr>
        <w:t xml:space="preserve">Tribal </w:t>
      </w:r>
      <w:r w:rsidRPr="0062682F">
        <w:rPr>
          <w:rFonts w:ascii="Times New Roman" w:hAnsi="Times New Roman" w:cs="Times New Roman"/>
          <w:sz w:val="24"/>
          <w:szCs w:val="24"/>
        </w:rPr>
        <w:t xml:space="preserve">climate adaptation and resilience </w:t>
      </w:r>
      <w:r w:rsidR="00476B3E" w:rsidRPr="0062682F">
        <w:rPr>
          <w:rFonts w:ascii="Times New Roman" w:hAnsi="Times New Roman" w:cs="Times New Roman"/>
          <w:sz w:val="24"/>
          <w:szCs w:val="24"/>
        </w:rPr>
        <w:t xml:space="preserve">in </w:t>
      </w:r>
      <w:hyperlink r:id="rId84" w:history="1">
        <w:r w:rsidR="00670C37" w:rsidRPr="0062682F">
          <w:rPr>
            <w:rStyle w:val="Hyperlink"/>
            <w:rFonts w:ascii="Times New Roman" w:hAnsi="Times New Roman" w:cs="Times New Roman"/>
            <w:b/>
            <w:sz w:val="24"/>
            <w:szCs w:val="24"/>
          </w:rPr>
          <w:t>BIL</w:t>
        </w:r>
      </w:hyperlink>
    </w:p>
    <w:p w14:paraId="40B1DB57" w14:textId="4DF2E206" w:rsidR="00543D14" w:rsidRPr="0062682F" w:rsidRDefault="00670C37" w:rsidP="00E55ECA">
      <w:pPr>
        <w:pStyle w:val="ListParagraph"/>
        <w:numPr>
          <w:ilvl w:val="1"/>
          <w:numId w:val="65"/>
        </w:numPr>
        <w:spacing w:after="0" w:line="240" w:lineRule="auto"/>
        <w:ind w:left="720"/>
        <w:rPr>
          <w:rFonts w:ascii="Times New Roman" w:hAnsi="Times New Roman" w:cs="Times New Roman"/>
          <w:sz w:val="24"/>
          <w:szCs w:val="24"/>
        </w:rPr>
      </w:pPr>
      <w:r w:rsidRPr="0062682F">
        <w:rPr>
          <w:rFonts w:ascii="Times New Roman" w:hAnsi="Times New Roman" w:cs="Times New Roman"/>
          <w:b/>
          <w:sz w:val="24"/>
          <w:szCs w:val="24"/>
        </w:rPr>
        <w:t xml:space="preserve">$220 million </w:t>
      </w:r>
      <w:r w:rsidRPr="0062682F">
        <w:rPr>
          <w:rFonts w:ascii="Times New Roman" w:hAnsi="Times New Roman" w:cs="Times New Roman"/>
          <w:sz w:val="24"/>
          <w:szCs w:val="24"/>
        </w:rPr>
        <w:t xml:space="preserve">for Tribal climate adaptation and resilience in </w:t>
      </w:r>
      <w:hyperlink r:id="rId85" w:history="1">
        <w:r w:rsidRPr="0062682F">
          <w:rPr>
            <w:rStyle w:val="Hyperlink"/>
            <w:rFonts w:ascii="Times New Roman" w:eastAsia="Times New Roman" w:hAnsi="Times New Roman" w:cs="Times New Roman"/>
            <w:b/>
            <w:bCs/>
            <w:iCs/>
            <w:sz w:val="24"/>
            <w:szCs w:val="24"/>
          </w:rPr>
          <w:t>IRA</w:t>
        </w:r>
      </w:hyperlink>
    </w:p>
    <w:p w14:paraId="683A5D44" w14:textId="245DD9CE" w:rsidR="00670C37" w:rsidRPr="0062682F" w:rsidRDefault="0080581B" w:rsidP="00E55ECA">
      <w:pPr>
        <w:pStyle w:val="ListParagraph"/>
        <w:numPr>
          <w:ilvl w:val="1"/>
          <w:numId w:val="65"/>
        </w:numPr>
        <w:spacing w:after="0" w:line="240" w:lineRule="auto"/>
        <w:ind w:left="720"/>
        <w:rPr>
          <w:rFonts w:ascii="Times New Roman" w:hAnsi="Times New Roman" w:cs="Times New Roman"/>
          <w:sz w:val="24"/>
          <w:szCs w:val="24"/>
        </w:rPr>
      </w:pPr>
      <w:r w:rsidRPr="0062682F">
        <w:rPr>
          <w:rFonts w:ascii="Times New Roman" w:hAnsi="Times New Roman" w:cs="Times New Roman"/>
          <w:sz w:val="24"/>
          <w:szCs w:val="24"/>
        </w:rPr>
        <w:lastRenderedPageBreak/>
        <w:t>$</w:t>
      </w:r>
      <w:r w:rsidRPr="0062682F">
        <w:rPr>
          <w:rFonts w:ascii="Times New Roman" w:hAnsi="Times New Roman" w:cs="Times New Roman"/>
          <w:b/>
          <w:sz w:val="24"/>
          <w:szCs w:val="24"/>
        </w:rPr>
        <w:t>2</w:t>
      </w:r>
      <w:r w:rsidR="00670C37" w:rsidRPr="0062682F">
        <w:rPr>
          <w:rFonts w:ascii="Times New Roman" w:hAnsi="Times New Roman" w:cs="Times New Roman"/>
          <w:b/>
          <w:sz w:val="24"/>
          <w:szCs w:val="24"/>
        </w:rPr>
        <w:t>3.5</w:t>
      </w:r>
      <w:r w:rsidRPr="0062682F">
        <w:rPr>
          <w:rFonts w:ascii="Times New Roman" w:hAnsi="Times New Roman" w:cs="Times New Roman"/>
          <w:b/>
          <w:sz w:val="24"/>
          <w:szCs w:val="24"/>
        </w:rPr>
        <w:t xml:space="preserve"> million</w:t>
      </w:r>
      <w:r w:rsidRPr="0062682F">
        <w:rPr>
          <w:rFonts w:ascii="Times New Roman" w:hAnsi="Times New Roman" w:cs="Times New Roman"/>
          <w:sz w:val="24"/>
          <w:szCs w:val="24"/>
        </w:rPr>
        <w:t xml:space="preserve"> for climate adaptation and resiliency in the Native Hawaiian Community</w:t>
      </w:r>
      <w:r w:rsidR="00476B3E" w:rsidRPr="0062682F">
        <w:rPr>
          <w:rFonts w:ascii="Times New Roman" w:hAnsi="Times New Roman" w:cs="Times New Roman"/>
          <w:sz w:val="24"/>
          <w:szCs w:val="24"/>
        </w:rPr>
        <w:t xml:space="preserve"> in</w:t>
      </w:r>
      <w:r w:rsidR="00476B3E" w:rsidRPr="0062682F">
        <w:rPr>
          <w:rFonts w:ascii="Times New Roman" w:eastAsia="Times New Roman" w:hAnsi="Times New Roman" w:cs="Times New Roman"/>
          <w:bCs/>
          <w:iCs/>
          <w:sz w:val="24"/>
          <w:szCs w:val="24"/>
        </w:rPr>
        <w:t xml:space="preserve"> the </w:t>
      </w:r>
      <w:hyperlink r:id="rId86" w:history="1">
        <w:r w:rsidR="00476B3E" w:rsidRPr="0062682F">
          <w:rPr>
            <w:rStyle w:val="Hyperlink"/>
            <w:rFonts w:ascii="Times New Roman" w:eastAsia="Times New Roman" w:hAnsi="Times New Roman" w:cs="Times New Roman"/>
            <w:b/>
            <w:bCs/>
            <w:iCs/>
            <w:sz w:val="24"/>
            <w:szCs w:val="24"/>
          </w:rPr>
          <w:t>IRA</w:t>
        </w:r>
      </w:hyperlink>
    </w:p>
    <w:p w14:paraId="4B0F1C3D" w14:textId="79AAABFC" w:rsidR="001E5ABA" w:rsidRPr="001F63C1" w:rsidRDefault="00670C37" w:rsidP="001F63C1">
      <w:pPr>
        <w:pStyle w:val="ListParagraph"/>
        <w:numPr>
          <w:ilvl w:val="1"/>
          <w:numId w:val="65"/>
        </w:numPr>
        <w:spacing w:after="0" w:line="240" w:lineRule="auto"/>
        <w:ind w:left="720"/>
        <w:rPr>
          <w:rFonts w:ascii="Times New Roman" w:hAnsi="Times New Roman" w:cs="Times New Roman"/>
          <w:sz w:val="24"/>
          <w:szCs w:val="24"/>
        </w:rPr>
      </w:pPr>
      <w:r w:rsidRPr="0062682F">
        <w:rPr>
          <w:rFonts w:ascii="Times New Roman" w:hAnsi="Times New Roman" w:cs="Times New Roman"/>
          <w:b/>
          <w:sz w:val="24"/>
          <w:szCs w:val="24"/>
        </w:rPr>
        <w:t>$145</w:t>
      </w:r>
      <w:r w:rsidR="00673B2C">
        <w:rPr>
          <w:rFonts w:ascii="Times New Roman" w:hAnsi="Times New Roman" w:cs="Times New Roman"/>
          <w:b/>
          <w:sz w:val="24"/>
          <w:szCs w:val="24"/>
        </w:rPr>
        <w:t>.5</w:t>
      </w:r>
      <w:r w:rsidRPr="0062682F">
        <w:rPr>
          <w:rFonts w:ascii="Times New Roman" w:hAnsi="Times New Roman" w:cs="Times New Roman"/>
          <w:b/>
          <w:sz w:val="24"/>
          <w:szCs w:val="24"/>
        </w:rPr>
        <w:t xml:space="preserve"> million</w:t>
      </w:r>
      <w:r w:rsidRPr="0062682F">
        <w:rPr>
          <w:rFonts w:ascii="Times New Roman" w:hAnsi="Times New Roman" w:cs="Times New Roman"/>
          <w:sz w:val="24"/>
          <w:szCs w:val="24"/>
        </w:rPr>
        <w:t xml:space="preserve"> for unelectrified homes transitioning to zero-emission systems and retrofitting in </w:t>
      </w:r>
      <w:r w:rsidRPr="0062682F">
        <w:rPr>
          <w:rFonts w:ascii="Times New Roman" w:eastAsia="Times New Roman" w:hAnsi="Times New Roman" w:cs="Times New Roman"/>
          <w:bCs/>
          <w:iCs/>
          <w:sz w:val="24"/>
          <w:szCs w:val="24"/>
        </w:rPr>
        <w:t xml:space="preserve">the </w:t>
      </w:r>
      <w:hyperlink r:id="rId87" w:history="1">
        <w:r w:rsidRPr="0062682F">
          <w:rPr>
            <w:rStyle w:val="Hyperlink"/>
            <w:rFonts w:ascii="Times New Roman" w:eastAsia="Times New Roman" w:hAnsi="Times New Roman" w:cs="Times New Roman"/>
            <w:b/>
            <w:bCs/>
            <w:iCs/>
            <w:sz w:val="24"/>
            <w:szCs w:val="24"/>
          </w:rPr>
          <w:t>IRA</w:t>
        </w:r>
      </w:hyperlink>
    </w:p>
    <w:p w14:paraId="1CB36E1D" w14:textId="554B517B" w:rsidR="004860A4" w:rsidRPr="0062682F" w:rsidRDefault="004860A4" w:rsidP="00FA2993">
      <w:pPr>
        <w:pStyle w:val="ListParagraph"/>
        <w:numPr>
          <w:ilvl w:val="0"/>
          <w:numId w:val="65"/>
        </w:numPr>
        <w:tabs>
          <w:tab w:val="left" w:pos="4125"/>
        </w:tabs>
        <w:spacing w:after="0" w:line="240" w:lineRule="auto"/>
        <w:rPr>
          <w:rFonts w:ascii="Times New Roman" w:eastAsia="Times New Roman" w:hAnsi="Times New Roman" w:cs="Times New Roman"/>
          <w:bCs/>
          <w:iCs/>
          <w:sz w:val="24"/>
          <w:szCs w:val="24"/>
        </w:rPr>
      </w:pPr>
      <w:r w:rsidRPr="00C62B37">
        <w:rPr>
          <w:rFonts w:ascii="Times New Roman" w:eastAsia="Times New Roman" w:hAnsi="Times New Roman" w:cs="Times New Roman"/>
          <w:b/>
          <w:bCs/>
          <w:iCs/>
          <w:sz w:val="24"/>
          <w:szCs w:val="24"/>
        </w:rPr>
        <w:t>Secur</w:t>
      </w:r>
      <w:r w:rsidR="00C62B37" w:rsidRPr="00C62B37">
        <w:rPr>
          <w:rFonts w:ascii="Times New Roman" w:eastAsia="Times New Roman" w:hAnsi="Times New Roman" w:cs="Times New Roman"/>
          <w:b/>
          <w:bCs/>
          <w:iCs/>
          <w:sz w:val="24"/>
          <w:szCs w:val="24"/>
        </w:rPr>
        <w:t>ed</w:t>
      </w:r>
      <w:r w:rsidRPr="00C62B37">
        <w:rPr>
          <w:rFonts w:ascii="Times New Roman" w:eastAsia="Times New Roman" w:hAnsi="Times New Roman" w:cs="Times New Roman"/>
          <w:b/>
          <w:bCs/>
          <w:iCs/>
          <w:sz w:val="24"/>
          <w:szCs w:val="24"/>
        </w:rPr>
        <w:t xml:space="preserve"> Tribal tax priorities for energy efficiency and clean energy in the</w:t>
      </w:r>
      <w:r w:rsidRPr="0062682F">
        <w:rPr>
          <w:rFonts w:ascii="Times New Roman" w:eastAsia="Times New Roman" w:hAnsi="Times New Roman" w:cs="Times New Roman"/>
          <w:bCs/>
          <w:iCs/>
          <w:sz w:val="24"/>
          <w:szCs w:val="24"/>
        </w:rPr>
        <w:t xml:space="preserve"> </w:t>
      </w:r>
      <w:hyperlink r:id="rId88" w:history="1">
        <w:r w:rsidRPr="0062682F">
          <w:rPr>
            <w:rStyle w:val="Hyperlink"/>
            <w:rFonts w:ascii="Times New Roman" w:eastAsia="Times New Roman" w:hAnsi="Times New Roman" w:cs="Times New Roman"/>
            <w:b/>
            <w:bCs/>
            <w:iCs/>
            <w:sz w:val="24"/>
            <w:szCs w:val="24"/>
          </w:rPr>
          <w:t>IRA</w:t>
        </w:r>
      </w:hyperlink>
    </w:p>
    <w:p w14:paraId="315856D8" w14:textId="34B2FDBA" w:rsidR="00E26342" w:rsidRPr="0062682F" w:rsidRDefault="004B0B25" w:rsidP="001122AD">
      <w:pPr>
        <w:pStyle w:val="ListParagraph"/>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Included</w:t>
      </w:r>
      <w:r w:rsidR="00E26342" w:rsidRPr="0062682F">
        <w:rPr>
          <w:rFonts w:ascii="Times New Roman" w:hAnsi="Times New Roman" w:cs="Times New Roman"/>
          <w:sz w:val="24"/>
          <w:szCs w:val="24"/>
        </w:rPr>
        <w:t xml:space="preserve"> Tribes in Section 48 tax credits for solar and wind facilities</w:t>
      </w:r>
    </w:p>
    <w:p w14:paraId="64592192" w14:textId="51BCA7F4" w:rsidR="00742E45" w:rsidRPr="004B0B25" w:rsidRDefault="004B0B25" w:rsidP="004B0B25">
      <w:pPr>
        <w:pStyle w:val="ListParagraph"/>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Included</w:t>
      </w:r>
      <w:r w:rsidR="00506EDF" w:rsidRPr="0062682F">
        <w:rPr>
          <w:rFonts w:ascii="Times New Roman" w:hAnsi="Times New Roman" w:cs="Times New Roman"/>
          <w:sz w:val="24"/>
          <w:szCs w:val="24"/>
        </w:rPr>
        <w:t xml:space="preserve"> Tribes and Alaska Native Corporations in </w:t>
      </w:r>
      <w:r w:rsidR="00004C1C">
        <w:rPr>
          <w:rFonts w:ascii="Times New Roman" w:hAnsi="Times New Roman" w:cs="Times New Roman"/>
          <w:sz w:val="24"/>
          <w:szCs w:val="24"/>
        </w:rPr>
        <w:t xml:space="preserve">elective pay tax credits, </w:t>
      </w:r>
      <w:r w:rsidR="00506EDF" w:rsidRPr="0062682F">
        <w:rPr>
          <w:rFonts w:ascii="Times New Roman" w:hAnsi="Times New Roman" w:cs="Times New Roman"/>
          <w:sz w:val="24"/>
          <w:szCs w:val="24"/>
        </w:rPr>
        <w:t xml:space="preserve">Section 17D </w:t>
      </w:r>
      <w:r w:rsidR="00541318" w:rsidRPr="0062682F">
        <w:rPr>
          <w:rFonts w:ascii="Times New Roman" w:hAnsi="Times New Roman" w:cs="Times New Roman"/>
          <w:sz w:val="24"/>
          <w:szCs w:val="24"/>
        </w:rPr>
        <w:t>tax credits for energy efficient buildings</w:t>
      </w:r>
      <w:r w:rsidR="00004C1C">
        <w:rPr>
          <w:rFonts w:ascii="Times New Roman" w:hAnsi="Times New Roman" w:cs="Times New Roman"/>
          <w:sz w:val="24"/>
          <w:szCs w:val="24"/>
        </w:rPr>
        <w:t>,</w:t>
      </w:r>
      <w:r>
        <w:rPr>
          <w:rFonts w:ascii="Times New Roman" w:hAnsi="Times New Roman" w:cs="Times New Roman"/>
          <w:sz w:val="24"/>
          <w:szCs w:val="24"/>
        </w:rPr>
        <w:t xml:space="preserve"> and </w:t>
      </w:r>
      <w:r w:rsidR="00742E45" w:rsidRPr="004B0B25">
        <w:rPr>
          <w:rFonts w:ascii="Times New Roman" w:hAnsi="Times New Roman" w:cs="Times New Roman"/>
          <w:sz w:val="24"/>
          <w:szCs w:val="24"/>
        </w:rPr>
        <w:t>Section 30</w:t>
      </w:r>
      <w:proofErr w:type="gramStart"/>
      <w:r w:rsidR="00742E45" w:rsidRPr="004B0B25">
        <w:rPr>
          <w:rFonts w:ascii="Times New Roman" w:hAnsi="Times New Roman" w:cs="Times New Roman"/>
          <w:sz w:val="24"/>
          <w:szCs w:val="24"/>
        </w:rPr>
        <w:t>D(</w:t>
      </w:r>
      <w:proofErr w:type="gramEnd"/>
      <w:r w:rsidR="00742E45" w:rsidRPr="004B0B25">
        <w:rPr>
          <w:rFonts w:ascii="Times New Roman" w:hAnsi="Times New Roman" w:cs="Times New Roman"/>
          <w:sz w:val="24"/>
          <w:szCs w:val="24"/>
        </w:rPr>
        <w:t>6) clean vehicle tax credits</w:t>
      </w:r>
    </w:p>
    <w:p w14:paraId="0DEAC601" w14:textId="4D841E3F" w:rsidR="005218CA" w:rsidRDefault="004B0B25" w:rsidP="001122AD">
      <w:pPr>
        <w:pStyle w:val="ListParagraph"/>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Included</w:t>
      </w:r>
      <w:r w:rsidR="00D9162B" w:rsidRPr="0062682F">
        <w:rPr>
          <w:rFonts w:ascii="Times New Roman" w:hAnsi="Times New Roman" w:cs="Times New Roman"/>
          <w:sz w:val="24"/>
          <w:szCs w:val="24"/>
        </w:rPr>
        <w:t xml:space="preserve"> T</w:t>
      </w:r>
      <w:r w:rsidR="00B2647E" w:rsidRPr="0062682F">
        <w:rPr>
          <w:rFonts w:ascii="Times New Roman" w:hAnsi="Times New Roman" w:cs="Times New Roman"/>
          <w:sz w:val="24"/>
          <w:szCs w:val="24"/>
        </w:rPr>
        <w:t xml:space="preserve">ribal lands and </w:t>
      </w:r>
      <w:r>
        <w:rPr>
          <w:rFonts w:ascii="Times New Roman" w:hAnsi="Times New Roman" w:cs="Times New Roman"/>
          <w:sz w:val="24"/>
          <w:szCs w:val="24"/>
        </w:rPr>
        <w:t>T</w:t>
      </w:r>
      <w:r w:rsidR="00B2647E" w:rsidRPr="0062682F">
        <w:rPr>
          <w:rFonts w:ascii="Times New Roman" w:hAnsi="Times New Roman" w:cs="Times New Roman"/>
          <w:sz w:val="24"/>
          <w:szCs w:val="24"/>
        </w:rPr>
        <w:t>ribally</w:t>
      </w:r>
      <w:r>
        <w:rPr>
          <w:rFonts w:ascii="Times New Roman" w:hAnsi="Times New Roman" w:cs="Times New Roman"/>
          <w:sz w:val="24"/>
          <w:szCs w:val="24"/>
        </w:rPr>
        <w:t>-</w:t>
      </w:r>
      <w:r w:rsidR="00B2647E" w:rsidRPr="0062682F">
        <w:rPr>
          <w:rFonts w:ascii="Times New Roman" w:hAnsi="Times New Roman" w:cs="Times New Roman"/>
          <w:sz w:val="24"/>
          <w:szCs w:val="24"/>
        </w:rPr>
        <w:t>designated housing authorities as tax multipliers for Sect 48C</w:t>
      </w:r>
      <w:r w:rsidR="00DF3087" w:rsidRPr="0062682F">
        <w:rPr>
          <w:rFonts w:ascii="Times New Roman" w:hAnsi="Times New Roman" w:cs="Times New Roman"/>
          <w:sz w:val="24"/>
          <w:szCs w:val="24"/>
        </w:rPr>
        <w:t xml:space="preserve"> </w:t>
      </w:r>
      <w:r w:rsidR="005218CA" w:rsidRPr="0062682F">
        <w:rPr>
          <w:rFonts w:ascii="Times New Roman" w:hAnsi="Times New Roman" w:cs="Times New Roman"/>
          <w:sz w:val="24"/>
          <w:szCs w:val="24"/>
        </w:rPr>
        <w:t>clean electricity investment tax credit</w:t>
      </w:r>
    </w:p>
    <w:p w14:paraId="3507866B" w14:textId="77777777" w:rsidR="00EB49CE" w:rsidRDefault="00EB49CE" w:rsidP="00EB49CE">
      <w:pPr>
        <w:autoSpaceDE w:val="0"/>
        <w:autoSpaceDN w:val="0"/>
        <w:adjustRightInd w:val="0"/>
        <w:spacing w:after="0" w:line="240" w:lineRule="auto"/>
        <w:rPr>
          <w:rFonts w:ascii="Times New Roman" w:hAnsi="Times New Roman" w:cs="Times New Roman"/>
          <w:b/>
          <w:bCs/>
          <w:i/>
          <w:iCs/>
          <w:color w:val="000000"/>
          <w:sz w:val="24"/>
          <w:szCs w:val="24"/>
        </w:rPr>
      </w:pPr>
    </w:p>
    <w:p w14:paraId="7E39206E" w14:textId="7F1D4788" w:rsidR="001F63C1" w:rsidRPr="001F63C1" w:rsidRDefault="00EB49CE" w:rsidP="001F63C1">
      <w:pPr>
        <w:autoSpaceDE w:val="0"/>
        <w:autoSpaceDN w:val="0"/>
        <w:adjustRightInd w:val="0"/>
        <w:spacing w:after="120" w:line="240" w:lineRule="auto"/>
        <w:rPr>
          <w:rFonts w:ascii="Times New Roman" w:hAnsi="Times New Roman" w:cs="Times New Roman"/>
          <w:b/>
          <w:bCs/>
          <w:i/>
          <w:iCs/>
          <w:color w:val="000000"/>
          <w:sz w:val="24"/>
          <w:szCs w:val="24"/>
        </w:rPr>
      </w:pPr>
      <w:r w:rsidRPr="00A22E36">
        <w:rPr>
          <w:rFonts w:ascii="Times New Roman" w:hAnsi="Times New Roman" w:cs="Times New Roman"/>
          <w:b/>
          <w:bCs/>
          <w:i/>
          <w:iCs/>
          <w:color w:val="000000"/>
          <w:sz w:val="24"/>
          <w:szCs w:val="24"/>
        </w:rPr>
        <w:t xml:space="preserve">Funded Infrastructure Projects for the Native Hawaiian Community to Bolster Climate Resilience </w:t>
      </w:r>
    </w:p>
    <w:p w14:paraId="28129F0F" w14:textId="5176EC93" w:rsidR="00EB49CE" w:rsidRPr="00E55ECA" w:rsidRDefault="00EB49CE" w:rsidP="00E55ECA">
      <w:pPr>
        <w:numPr>
          <w:ilvl w:val="0"/>
          <w:numId w:val="60"/>
        </w:numPr>
        <w:autoSpaceDE w:val="0"/>
        <w:autoSpaceDN w:val="0"/>
        <w:adjustRightInd w:val="0"/>
        <w:spacing w:after="0" w:line="240" w:lineRule="auto"/>
        <w:rPr>
          <w:rFonts w:ascii="Times New Roman" w:hAnsi="Times New Roman" w:cs="Times New Roman"/>
          <w:color w:val="000000"/>
          <w:sz w:val="24"/>
          <w:szCs w:val="24"/>
        </w:rPr>
      </w:pPr>
      <w:r w:rsidRPr="00A22E36">
        <w:rPr>
          <w:rFonts w:ascii="Times New Roman" w:hAnsi="Times New Roman" w:cs="Times New Roman"/>
          <w:color w:val="000000"/>
          <w:sz w:val="24"/>
          <w:szCs w:val="24"/>
        </w:rPr>
        <w:t xml:space="preserve">Awarded </w:t>
      </w:r>
      <w:r w:rsidRPr="00A22E36">
        <w:rPr>
          <w:rFonts w:ascii="Times New Roman" w:hAnsi="Times New Roman" w:cs="Times New Roman"/>
          <w:b/>
          <w:bCs/>
          <w:color w:val="000000"/>
          <w:sz w:val="24"/>
          <w:szCs w:val="24"/>
        </w:rPr>
        <w:t xml:space="preserve">$20 million </w:t>
      </w:r>
      <w:r w:rsidRPr="00A22E36">
        <w:rPr>
          <w:rFonts w:ascii="Times New Roman" w:hAnsi="Times New Roman" w:cs="Times New Roman"/>
          <w:color w:val="000000"/>
          <w:sz w:val="24"/>
          <w:szCs w:val="24"/>
        </w:rPr>
        <w:t xml:space="preserve">to </w:t>
      </w:r>
      <w:hyperlink r:id="rId89" w:history="1">
        <w:r w:rsidRPr="00A22E36">
          <w:rPr>
            <w:rStyle w:val="Hyperlink"/>
            <w:rFonts w:ascii="Times New Roman" w:hAnsi="Times New Roman" w:cs="Times New Roman"/>
            <w:sz w:val="24"/>
            <w:szCs w:val="24"/>
          </w:rPr>
          <w:t>17 Native Hawaiian Organizations</w:t>
        </w:r>
      </w:hyperlink>
      <w:r w:rsidRPr="00A22E36">
        <w:rPr>
          <w:rFonts w:ascii="Times New Roman" w:hAnsi="Times New Roman" w:cs="Times New Roman"/>
          <w:color w:val="0462C1"/>
          <w:sz w:val="24"/>
          <w:szCs w:val="24"/>
        </w:rPr>
        <w:t xml:space="preserve"> </w:t>
      </w:r>
      <w:r w:rsidRPr="00A22E36">
        <w:rPr>
          <w:rFonts w:ascii="Times New Roman" w:hAnsi="Times New Roman" w:cs="Times New Roman"/>
          <w:color w:val="000000"/>
          <w:sz w:val="24"/>
          <w:szCs w:val="24"/>
        </w:rPr>
        <w:t xml:space="preserve">for climate adaptation projects made possible by a </w:t>
      </w:r>
      <w:r w:rsidRPr="00A22E36">
        <w:rPr>
          <w:rFonts w:ascii="Times New Roman" w:hAnsi="Times New Roman" w:cs="Times New Roman"/>
          <w:b/>
          <w:bCs/>
          <w:color w:val="000000"/>
          <w:sz w:val="24"/>
          <w:szCs w:val="24"/>
        </w:rPr>
        <w:t xml:space="preserve">Schatz-authored provision in the IRA </w:t>
      </w:r>
    </w:p>
    <w:p w14:paraId="56FE280F" w14:textId="77777777" w:rsidR="00513C73" w:rsidRPr="0062682F" w:rsidRDefault="00513C73" w:rsidP="00513C73">
      <w:pPr>
        <w:pStyle w:val="ListParagraph"/>
        <w:spacing w:after="0" w:line="240" w:lineRule="auto"/>
        <w:rPr>
          <w:rFonts w:ascii="Times New Roman" w:hAnsi="Times New Roman" w:cs="Times New Roman"/>
          <w:sz w:val="24"/>
          <w:szCs w:val="24"/>
        </w:rPr>
      </w:pPr>
    </w:p>
    <w:p w14:paraId="7660042E" w14:textId="1E650CE2" w:rsidR="00B817CB" w:rsidRPr="00AE0621" w:rsidRDefault="00936D09" w:rsidP="001122AD">
      <w:pPr>
        <w:tabs>
          <w:tab w:val="left" w:pos="4125"/>
        </w:tabs>
        <w:spacing w:after="0" w:line="240" w:lineRule="auto"/>
        <w:jc w:val="center"/>
        <w:rPr>
          <w:rFonts w:ascii="Times New Roman" w:hAnsi="Times New Roman" w:cs="Times New Roman"/>
          <w:b/>
          <w:bCs/>
          <w:smallCaps/>
          <w:sz w:val="28"/>
          <w:szCs w:val="28"/>
          <w:u w:val="single"/>
        </w:rPr>
      </w:pPr>
      <w:r w:rsidRPr="00AE0621">
        <w:rPr>
          <w:rFonts w:ascii="Times New Roman" w:hAnsi="Times New Roman" w:cs="Times New Roman"/>
          <w:b/>
          <w:smallCaps/>
          <w:sz w:val="28"/>
          <w:szCs w:val="28"/>
          <w:u w:val="single"/>
        </w:rPr>
        <w:t>Economic Development</w:t>
      </w:r>
      <w:r w:rsidR="00092152" w:rsidRPr="00AE0621">
        <w:rPr>
          <w:rFonts w:ascii="Times New Roman" w:hAnsi="Times New Roman" w:cs="Times New Roman"/>
          <w:b/>
          <w:smallCaps/>
          <w:sz w:val="28"/>
          <w:szCs w:val="28"/>
          <w:u w:val="single"/>
        </w:rPr>
        <w:t xml:space="preserve"> </w:t>
      </w:r>
    </w:p>
    <w:p w14:paraId="0B976137" w14:textId="77777777" w:rsidR="00172804" w:rsidRPr="0062682F" w:rsidRDefault="00172804" w:rsidP="001122AD">
      <w:pPr>
        <w:tabs>
          <w:tab w:val="left" w:pos="4125"/>
        </w:tabs>
        <w:spacing w:after="0" w:line="240" w:lineRule="auto"/>
        <w:jc w:val="center"/>
        <w:rPr>
          <w:rFonts w:ascii="Times New Roman" w:hAnsi="Times New Roman" w:cs="Times New Roman"/>
          <w:b/>
          <w:smallCaps/>
          <w:sz w:val="24"/>
          <w:szCs w:val="24"/>
        </w:rPr>
      </w:pPr>
    </w:p>
    <w:p w14:paraId="2280B652" w14:textId="060CF5EF" w:rsidR="00B817CB" w:rsidRPr="0062682F" w:rsidRDefault="00137205" w:rsidP="0047039C">
      <w:pPr>
        <w:spacing w:after="120" w:line="240" w:lineRule="auto"/>
        <w:rPr>
          <w:rFonts w:ascii="Times New Roman" w:hAnsi="Times New Roman" w:cs="Times New Roman"/>
          <w:b/>
          <w:i/>
          <w:sz w:val="24"/>
          <w:szCs w:val="24"/>
        </w:rPr>
      </w:pPr>
      <w:r w:rsidRPr="0062682F">
        <w:rPr>
          <w:rFonts w:ascii="Times New Roman" w:hAnsi="Times New Roman" w:cs="Times New Roman"/>
          <w:b/>
          <w:i/>
          <w:sz w:val="24"/>
          <w:szCs w:val="24"/>
        </w:rPr>
        <w:t>Gr</w:t>
      </w:r>
      <w:r w:rsidR="00004C1C">
        <w:rPr>
          <w:rFonts w:ascii="Times New Roman" w:hAnsi="Times New Roman" w:cs="Times New Roman"/>
          <w:b/>
          <w:i/>
          <w:sz w:val="24"/>
          <w:szCs w:val="24"/>
        </w:rPr>
        <w:t>owing</w:t>
      </w:r>
      <w:r w:rsidRPr="0062682F">
        <w:rPr>
          <w:rFonts w:ascii="Times New Roman" w:hAnsi="Times New Roman" w:cs="Times New Roman"/>
          <w:b/>
          <w:i/>
          <w:sz w:val="24"/>
          <w:szCs w:val="24"/>
        </w:rPr>
        <w:t xml:space="preserve"> Native Businesses and Investment Opportunities</w:t>
      </w:r>
      <w:r w:rsidR="00C62B37">
        <w:rPr>
          <w:rFonts w:ascii="Times New Roman" w:hAnsi="Times New Roman" w:cs="Times New Roman"/>
          <w:b/>
          <w:i/>
          <w:sz w:val="24"/>
          <w:szCs w:val="24"/>
        </w:rPr>
        <w:t xml:space="preserve"> </w:t>
      </w:r>
    </w:p>
    <w:p w14:paraId="3EDF19C4" w14:textId="60893239" w:rsidR="007F05D1" w:rsidRPr="00FC51EB" w:rsidRDefault="00B817CB" w:rsidP="001122AD">
      <w:pPr>
        <w:pStyle w:val="ListParagraph"/>
        <w:numPr>
          <w:ilvl w:val="0"/>
          <w:numId w:val="8"/>
        </w:numPr>
        <w:spacing w:after="0" w:line="240" w:lineRule="auto"/>
        <w:rPr>
          <w:rFonts w:ascii="Times New Roman" w:hAnsi="Times New Roman" w:cs="Times New Roman"/>
          <w:sz w:val="24"/>
          <w:szCs w:val="24"/>
        </w:rPr>
      </w:pPr>
      <w:r w:rsidRPr="00FC51EB">
        <w:rPr>
          <w:rFonts w:ascii="Times New Roman" w:hAnsi="Times New Roman" w:cs="Times New Roman"/>
          <w:b/>
          <w:sz w:val="24"/>
          <w:szCs w:val="24"/>
        </w:rPr>
        <w:t>$</w:t>
      </w:r>
      <w:r w:rsidR="008744FF" w:rsidRPr="00FC51EB">
        <w:rPr>
          <w:rFonts w:ascii="Times New Roman" w:hAnsi="Times New Roman" w:cs="Times New Roman"/>
          <w:b/>
          <w:sz w:val="24"/>
          <w:szCs w:val="24"/>
        </w:rPr>
        <w:t>500</w:t>
      </w:r>
      <w:r w:rsidRPr="00FC51EB">
        <w:rPr>
          <w:rFonts w:ascii="Times New Roman" w:hAnsi="Times New Roman" w:cs="Times New Roman"/>
          <w:b/>
          <w:sz w:val="24"/>
          <w:szCs w:val="24"/>
        </w:rPr>
        <w:t xml:space="preserve"> million</w:t>
      </w:r>
      <w:r w:rsidRPr="00FC51EB">
        <w:rPr>
          <w:rFonts w:ascii="Times New Roman" w:hAnsi="Times New Roman" w:cs="Times New Roman"/>
          <w:sz w:val="24"/>
          <w:szCs w:val="24"/>
        </w:rPr>
        <w:t xml:space="preserve"> to grow Native-owned small businesses, facilitate access to capital, and boost economic development in Native communities</w:t>
      </w:r>
      <w:r w:rsidR="008744FF" w:rsidRPr="00FC51EB">
        <w:rPr>
          <w:rFonts w:ascii="Times New Roman" w:hAnsi="Times New Roman" w:cs="Times New Roman"/>
          <w:sz w:val="24"/>
          <w:szCs w:val="24"/>
        </w:rPr>
        <w:t xml:space="preserve"> in </w:t>
      </w:r>
      <w:hyperlink r:id="rId90" w:history="1">
        <w:r w:rsidR="008744FF" w:rsidRPr="00FC51EB">
          <w:rPr>
            <w:rStyle w:val="Hyperlink"/>
            <w:rFonts w:ascii="Times New Roman" w:hAnsi="Times New Roman"/>
            <w:b/>
            <w:sz w:val="24"/>
            <w:szCs w:val="24"/>
          </w:rPr>
          <w:t>ARPA</w:t>
        </w:r>
      </w:hyperlink>
    </w:p>
    <w:p w14:paraId="2922F3C7" w14:textId="3521D4B0" w:rsidR="00FC51EB" w:rsidRPr="001F63C1" w:rsidRDefault="00FC51EB" w:rsidP="001122AD">
      <w:pPr>
        <w:pStyle w:val="ListParagraph"/>
        <w:numPr>
          <w:ilvl w:val="0"/>
          <w:numId w:val="8"/>
        </w:numPr>
        <w:spacing w:after="0" w:line="240" w:lineRule="auto"/>
        <w:rPr>
          <w:rFonts w:ascii="Times New Roman" w:hAnsi="Times New Roman" w:cs="Times New Roman"/>
          <w:b/>
          <w:i/>
          <w:sz w:val="24"/>
          <w:szCs w:val="24"/>
        </w:rPr>
      </w:pPr>
      <w:r w:rsidRPr="00FC51EB">
        <w:rPr>
          <w:rFonts w:ascii="Times New Roman" w:hAnsi="Times New Roman" w:cs="Times New Roman"/>
          <w:b/>
          <w:sz w:val="24"/>
          <w:szCs w:val="24"/>
        </w:rPr>
        <w:t>$28 million</w:t>
      </w:r>
      <w:r w:rsidRPr="00FC51EB">
        <w:rPr>
          <w:rFonts w:ascii="Times New Roman" w:hAnsi="Times New Roman" w:cs="Times New Roman"/>
          <w:sz w:val="24"/>
          <w:szCs w:val="24"/>
        </w:rPr>
        <w:t xml:space="preserve"> in loan principal to the Native CDFI Fund </w:t>
      </w:r>
      <w:hyperlink r:id="rId91" w:history="1">
        <w:r w:rsidRPr="001F63C1">
          <w:rPr>
            <w:rStyle w:val="Hyperlink"/>
            <w:rFonts w:ascii="Times New Roman" w:hAnsi="Times New Roman"/>
            <w:b/>
            <w:i/>
            <w:sz w:val="24"/>
            <w:szCs w:val="24"/>
          </w:rPr>
          <w:t>FY 2024 Consolidated Appropriations Act (P.L. 118-42)</w:t>
        </w:r>
      </w:hyperlink>
    </w:p>
    <w:p w14:paraId="7305C162" w14:textId="77777777" w:rsidR="002B218D" w:rsidRPr="0062682F" w:rsidRDefault="002B218D" w:rsidP="001122AD">
      <w:pPr>
        <w:spacing w:after="0" w:line="240" w:lineRule="auto"/>
        <w:rPr>
          <w:rFonts w:ascii="Times New Roman" w:hAnsi="Times New Roman" w:cs="Times New Roman"/>
          <w:b/>
          <w:sz w:val="24"/>
          <w:szCs w:val="24"/>
        </w:rPr>
      </w:pPr>
    </w:p>
    <w:p w14:paraId="28CFE31A" w14:textId="725FFFEA" w:rsidR="002B218D" w:rsidRPr="0062682F" w:rsidRDefault="00034FE7" w:rsidP="0047039C">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Secured </w:t>
      </w:r>
      <w:r w:rsidR="00004C1C">
        <w:rPr>
          <w:rFonts w:ascii="Times New Roman" w:hAnsi="Times New Roman" w:cs="Times New Roman"/>
          <w:b/>
          <w:i/>
          <w:sz w:val="24"/>
          <w:szCs w:val="24"/>
        </w:rPr>
        <w:t xml:space="preserve">Senate-passage of </w:t>
      </w:r>
      <w:r>
        <w:rPr>
          <w:rFonts w:ascii="Times New Roman" w:hAnsi="Times New Roman" w:cs="Times New Roman"/>
          <w:b/>
          <w:i/>
          <w:sz w:val="24"/>
          <w:szCs w:val="24"/>
        </w:rPr>
        <w:t>Tribal leasing</w:t>
      </w:r>
      <w:r w:rsidR="002B218D" w:rsidRPr="0062682F">
        <w:rPr>
          <w:rFonts w:ascii="Times New Roman" w:hAnsi="Times New Roman" w:cs="Times New Roman"/>
          <w:b/>
          <w:i/>
          <w:sz w:val="24"/>
          <w:szCs w:val="24"/>
        </w:rPr>
        <w:t xml:space="preserve"> and </w:t>
      </w:r>
      <w:r w:rsidR="00004C1C">
        <w:rPr>
          <w:rFonts w:ascii="Times New Roman" w:hAnsi="Times New Roman" w:cs="Times New Roman"/>
          <w:b/>
          <w:i/>
          <w:sz w:val="24"/>
          <w:szCs w:val="24"/>
        </w:rPr>
        <w:t>r</w:t>
      </w:r>
      <w:r w:rsidR="002B218D" w:rsidRPr="0062682F">
        <w:rPr>
          <w:rFonts w:ascii="Times New Roman" w:hAnsi="Times New Roman" w:cs="Times New Roman"/>
          <w:b/>
          <w:i/>
          <w:sz w:val="24"/>
          <w:szCs w:val="24"/>
        </w:rPr>
        <w:t>ights-of-</w:t>
      </w:r>
      <w:r w:rsidR="00004C1C">
        <w:rPr>
          <w:rFonts w:ascii="Times New Roman" w:hAnsi="Times New Roman" w:cs="Times New Roman"/>
          <w:b/>
          <w:i/>
          <w:sz w:val="24"/>
          <w:szCs w:val="24"/>
        </w:rPr>
        <w:t>w</w:t>
      </w:r>
      <w:r w:rsidR="002B218D" w:rsidRPr="0062682F">
        <w:rPr>
          <w:rFonts w:ascii="Times New Roman" w:hAnsi="Times New Roman" w:cs="Times New Roman"/>
          <w:b/>
          <w:i/>
          <w:sz w:val="24"/>
          <w:szCs w:val="24"/>
        </w:rPr>
        <w:t xml:space="preserve">ay </w:t>
      </w:r>
      <w:r w:rsidR="00004C1C">
        <w:rPr>
          <w:rFonts w:ascii="Times New Roman" w:hAnsi="Times New Roman" w:cs="Times New Roman"/>
          <w:b/>
          <w:i/>
          <w:sz w:val="24"/>
          <w:szCs w:val="24"/>
        </w:rPr>
        <w:t>authority</w:t>
      </w:r>
      <w:r w:rsidR="00C62B37">
        <w:rPr>
          <w:rFonts w:ascii="Times New Roman" w:hAnsi="Times New Roman" w:cs="Times New Roman"/>
          <w:b/>
          <w:i/>
          <w:sz w:val="24"/>
          <w:szCs w:val="24"/>
        </w:rPr>
        <w:t xml:space="preserve"> </w:t>
      </w:r>
      <w:r w:rsidR="00690F73">
        <w:rPr>
          <w:rFonts w:ascii="Times New Roman" w:hAnsi="Times New Roman" w:cs="Times New Roman"/>
          <w:b/>
          <w:i/>
          <w:sz w:val="24"/>
          <w:szCs w:val="24"/>
        </w:rPr>
        <w:t>legislation</w:t>
      </w:r>
    </w:p>
    <w:p w14:paraId="5775187C" w14:textId="4668E644" w:rsidR="007D72B0" w:rsidRPr="0062682F" w:rsidRDefault="00D90C32" w:rsidP="001122AD">
      <w:pPr>
        <w:pStyle w:val="ListParagraph"/>
        <w:numPr>
          <w:ilvl w:val="0"/>
          <w:numId w:val="8"/>
        </w:numPr>
        <w:spacing w:after="0" w:line="240" w:lineRule="auto"/>
        <w:rPr>
          <w:rFonts w:ascii="Times New Roman" w:hAnsi="Times New Roman" w:cs="Times New Roman"/>
          <w:sz w:val="24"/>
          <w:szCs w:val="24"/>
        </w:rPr>
      </w:pPr>
      <w:hyperlink r:id="rId92" w:history="1">
        <w:r w:rsidR="00C17822" w:rsidRPr="001F63C1">
          <w:rPr>
            <w:rStyle w:val="Hyperlink"/>
            <w:rFonts w:ascii="Times New Roman" w:hAnsi="Times New Roman" w:cs="Times New Roman"/>
            <w:b/>
            <w:sz w:val="24"/>
            <w:szCs w:val="24"/>
          </w:rPr>
          <w:t>S</w:t>
        </w:r>
        <w:r w:rsidR="00475746" w:rsidRPr="001F63C1">
          <w:rPr>
            <w:rStyle w:val="Hyperlink"/>
            <w:rFonts w:ascii="Times New Roman" w:hAnsi="Times New Roman" w:cs="Times New Roman"/>
            <w:b/>
            <w:sz w:val="24"/>
            <w:szCs w:val="24"/>
          </w:rPr>
          <w:t>. 1322</w:t>
        </w:r>
        <w:r w:rsidR="000F70D5" w:rsidRPr="001F63C1">
          <w:rPr>
            <w:rStyle w:val="Hyperlink"/>
            <w:rFonts w:ascii="Times New Roman" w:hAnsi="Times New Roman" w:cs="Times New Roman"/>
            <w:b/>
            <w:sz w:val="24"/>
            <w:szCs w:val="24"/>
          </w:rPr>
          <w:t xml:space="preserve"> – </w:t>
        </w:r>
        <w:r w:rsidR="00475746" w:rsidRPr="0062682F">
          <w:rPr>
            <w:rStyle w:val="Hyperlink"/>
            <w:rFonts w:ascii="Times New Roman" w:hAnsi="Times New Roman" w:cs="Times New Roman"/>
            <w:b/>
            <w:i/>
            <w:sz w:val="24"/>
            <w:szCs w:val="24"/>
          </w:rPr>
          <w:t>Unlocking</w:t>
        </w:r>
        <w:r w:rsidR="000F70D5" w:rsidRPr="0062682F">
          <w:rPr>
            <w:rStyle w:val="Hyperlink"/>
            <w:rFonts w:ascii="Times New Roman" w:hAnsi="Times New Roman" w:cs="Times New Roman"/>
            <w:b/>
            <w:i/>
            <w:sz w:val="24"/>
            <w:szCs w:val="24"/>
          </w:rPr>
          <w:t xml:space="preserve"> </w:t>
        </w:r>
        <w:r w:rsidR="00475746" w:rsidRPr="0062682F">
          <w:rPr>
            <w:rStyle w:val="Hyperlink"/>
            <w:rFonts w:ascii="Times New Roman" w:hAnsi="Times New Roman" w:cs="Times New Roman"/>
            <w:b/>
            <w:i/>
            <w:sz w:val="24"/>
            <w:szCs w:val="24"/>
          </w:rPr>
          <w:t xml:space="preserve">Tribal Lands and Opportunities for Commerce and Key Economic Developments </w:t>
        </w:r>
        <w:r w:rsidR="000F70D5" w:rsidRPr="0062682F">
          <w:rPr>
            <w:rStyle w:val="Hyperlink"/>
            <w:rFonts w:ascii="Times New Roman" w:hAnsi="Times New Roman" w:cs="Times New Roman"/>
            <w:b/>
            <w:i/>
            <w:sz w:val="24"/>
            <w:szCs w:val="24"/>
          </w:rPr>
          <w:t xml:space="preserve">(UNLOCKED) </w:t>
        </w:r>
        <w:r w:rsidR="00475746" w:rsidRPr="0062682F">
          <w:rPr>
            <w:rStyle w:val="Hyperlink"/>
            <w:rFonts w:ascii="Times New Roman" w:hAnsi="Times New Roman" w:cs="Times New Roman"/>
            <w:b/>
            <w:i/>
            <w:sz w:val="24"/>
            <w:szCs w:val="24"/>
          </w:rPr>
          <w:t>Act of 2023</w:t>
        </w:r>
      </w:hyperlink>
      <w:r w:rsidR="00475746" w:rsidRPr="0062682F">
        <w:rPr>
          <w:rFonts w:ascii="Times New Roman" w:hAnsi="Times New Roman" w:cs="Times New Roman"/>
          <w:i/>
          <w:sz w:val="24"/>
          <w:szCs w:val="24"/>
        </w:rPr>
        <w:t xml:space="preserve"> </w:t>
      </w:r>
    </w:p>
    <w:p w14:paraId="2281C5FD" w14:textId="0A589EA9" w:rsidR="00475746" w:rsidRDefault="00034FE7" w:rsidP="00E55ECA">
      <w:pPr>
        <w:pStyle w:val="ListParagraph"/>
        <w:numPr>
          <w:ilvl w:val="1"/>
          <w:numId w:val="8"/>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Schatz-authored bill would e</w:t>
      </w:r>
      <w:r w:rsidR="007D1819" w:rsidRPr="0062682F">
        <w:rPr>
          <w:rFonts w:ascii="Times New Roman" w:hAnsi="Times New Roman" w:cs="Times New Roman"/>
          <w:sz w:val="24"/>
          <w:szCs w:val="24"/>
        </w:rPr>
        <w:t xml:space="preserve">xtend the lease period for trust and other lands to 99 years and </w:t>
      </w:r>
      <w:r w:rsidR="00FB4A79" w:rsidRPr="0062682F">
        <w:rPr>
          <w:rFonts w:ascii="Times New Roman" w:hAnsi="Times New Roman" w:cs="Times New Roman"/>
          <w:sz w:val="24"/>
          <w:szCs w:val="24"/>
        </w:rPr>
        <w:t xml:space="preserve">provide Tribes with </w:t>
      </w:r>
      <w:r>
        <w:rPr>
          <w:rFonts w:ascii="Times New Roman" w:hAnsi="Times New Roman" w:cs="Times New Roman"/>
          <w:sz w:val="24"/>
          <w:szCs w:val="24"/>
        </w:rPr>
        <w:t xml:space="preserve">enhanced </w:t>
      </w:r>
      <w:r w:rsidR="00FB4A79" w:rsidRPr="0062682F">
        <w:rPr>
          <w:rFonts w:ascii="Times New Roman" w:hAnsi="Times New Roman" w:cs="Times New Roman"/>
          <w:sz w:val="24"/>
          <w:szCs w:val="24"/>
        </w:rPr>
        <w:t>authority to grant rights-of-way</w:t>
      </w:r>
      <w:r w:rsidR="000D520C" w:rsidRPr="0062682F">
        <w:rPr>
          <w:rFonts w:ascii="Times New Roman" w:hAnsi="Times New Roman" w:cs="Times New Roman"/>
          <w:sz w:val="24"/>
          <w:szCs w:val="24"/>
        </w:rPr>
        <w:t xml:space="preserve"> on their own lands</w:t>
      </w:r>
      <w:r w:rsidR="00EB49CE">
        <w:rPr>
          <w:rFonts w:ascii="Times New Roman" w:hAnsi="Times New Roman" w:cs="Times New Roman"/>
          <w:sz w:val="24"/>
          <w:szCs w:val="24"/>
        </w:rPr>
        <w:br/>
      </w:r>
    </w:p>
    <w:p w14:paraId="0911644C" w14:textId="16245DAA" w:rsidR="00EB49CE" w:rsidRPr="00E55ECA" w:rsidRDefault="00EB49CE" w:rsidP="00EB49CE">
      <w:pPr>
        <w:pStyle w:val="Default"/>
      </w:pPr>
      <w:r w:rsidRPr="00E55ECA">
        <w:rPr>
          <w:b/>
          <w:bCs/>
          <w:i/>
          <w:iCs/>
        </w:rPr>
        <w:t xml:space="preserve">Funding available for programs that support cultural education for visitors in </w:t>
      </w:r>
      <w:proofErr w:type="gramStart"/>
      <w:r w:rsidRPr="00E55ECA">
        <w:rPr>
          <w:b/>
          <w:bCs/>
          <w:i/>
          <w:iCs/>
        </w:rPr>
        <w:t>Hawai</w:t>
      </w:r>
      <w:r w:rsidR="00AD21A8" w:rsidRPr="00AD21A8">
        <w:rPr>
          <w:b/>
          <w:i/>
          <w:color w:val="333333"/>
          <w:shd w:val="clear" w:color="auto" w:fill="FFFFFF"/>
        </w:rPr>
        <w:t>‘</w:t>
      </w:r>
      <w:proofErr w:type="gramEnd"/>
      <w:r w:rsidRPr="00E55ECA">
        <w:rPr>
          <w:b/>
          <w:bCs/>
          <w:i/>
          <w:iCs/>
        </w:rPr>
        <w:t xml:space="preserve">i </w:t>
      </w:r>
    </w:p>
    <w:p w14:paraId="0778969A" w14:textId="3C518792" w:rsidR="00EB49CE" w:rsidRPr="00EB49CE" w:rsidRDefault="00D90C32" w:rsidP="00E55ECA">
      <w:pPr>
        <w:pStyle w:val="Default"/>
        <w:numPr>
          <w:ilvl w:val="0"/>
          <w:numId w:val="8"/>
        </w:numPr>
      </w:pPr>
      <w:hyperlink r:id="rId93" w:history="1">
        <w:r w:rsidR="00EB49CE" w:rsidRPr="00E55ECA">
          <w:rPr>
            <w:rStyle w:val="Hyperlink"/>
          </w:rPr>
          <w:t>$1 million in new federal grant funding</w:t>
        </w:r>
      </w:hyperlink>
      <w:r w:rsidR="00EB49CE" w:rsidRPr="00E55ECA">
        <w:rPr>
          <w:color w:val="0462C1"/>
        </w:rPr>
        <w:t xml:space="preserve"> </w:t>
      </w:r>
      <w:r w:rsidR="00EB49CE" w:rsidRPr="00E55ECA">
        <w:t xml:space="preserve">available for cultural tourism, empowering the Native Hawaiian community, made possible by the </w:t>
      </w:r>
      <w:r w:rsidR="00EB49CE" w:rsidRPr="00420C5F">
        <w:rPr>
          <w:b/>
          <w:i/>
          <w:iCs/>
        </w:rPr>
        <w:t>NATIVE Act</w:t>
      </w:r>
      <w:r w:rsidR="00EB49CE" w:rsidRPr="00E55ECA">
        <w:rPr>
          <w:i/>
          <w:iCs/>
        </w:rPr>
        <w:t xml:space="preserve">, </w:t>
      </w:r>
      <w:r w:rsidR="001D4917">
        <w:rPr>
          <w:b/>
          <w:bCs/>
        </w:rPr>
        <w:t>federal law</w:t>
      </w:r>
      <w:r w:rsidR="001D4917" w:rsidRPr="00E55ECA">
        <w:rPr>
          <w:b/>
          <w:bCs/>
        </w:rPr>
        <w:t xml:space="preserve"> </w:t>
      </w:r>
      <w:r w:rsidR="00EB49CE" w:rsidRPr="00E55ECA">
        <w:rPr>
          <w:b/>
          <w:bCs/>
        </w:rPr>
        <w:t xml:space="preserve">authored by Senator Schatz </w:t>
      </w:r>
    </w:p>
    <w:p w14:paraId="19294D10" w14:textId="788C7FE6" w:rsidR="0081506D" w:rsidRDefault="0081506D" w:rsidP="00172804">
      <w:pPr>
        <w:tabs>
          <w:tab w:val="left" w:pos="4125"/>
        </w:tabs>
        <w:spacing w:after="0" w:line="240" w:lineRule="auto"/>
        <w:jc w:val="center"/>
        <w:rPr>
          <w:rFonts w:ascii="Times New Roman" w:hAnsi="Times New Roman" w:cs="Times New Roman"/>
          <w:b/>
          <w:bCs/>
          <w:smallCaps/>
          <w:sz w:val="24"/>
          <w:szCs w:val="24"/>
        </w:rPr>
      </w:pPr>
    </w:p>
    <w:p w14:paraId="338800F6" w14:textId="67E9993C" w:rsidR="00172804" w:rsidRPr="00AE0621" w:rsidRDefault="00172804" w:rsidP="00172804">
      <w:pPr>
        <w:tabs>
          <w:tab w:val="left" w:pos="4125"/>
        </w:tabs>
        <w:spacing w:after="0" w:line="240" w:lineRule="auto"/>
        <w:jc w:val="center"/>
        <w:rPr>
          <w:rFonts w:ascii="Times New Roman" w:hAnsi="Times New Roman" w:cs="Times New Roman"/>
          <w:b/>
          <w:bCs/>
          <w:smallCaps/>
          <w:sz w:val="28"/>
          <w:szCs w:val="28"/>
          <w:u w:val="single"/>
        </w:rPr>
      </w:pPr>
      <w:r w:rsidRPr="00AE0621">
        <w:rPr>
          <w:rFonts w:ascii="Times New Roman" w:hAnsi="Times New Roman" w:cs="Times New Roman"/>
          <w:b/>
          <w:bCs/>
          <w:smallCaps/>
          <w:sz w:val="28"/>
          <w:szCs w:val="28"/>
          <w:u w:val="single"/>
        </w:rPr>
        <w:t xml:space="preserve">Education &amp; Native Languages </w:t>
      </w:r>
    </w:p>
    <w:p w14:paraId="0399B45D" w14:textId="38DF0B63" w:rsidR="00172804" w:rsidRDefault="00172804" w:rsidP="00A52584">
      <w:pPr>
        <w:tabs>
          <w:tab w:val="left" w:pos="4125"/>
        </w:tabs>
        <w:spacing w:after="0" w:line="240" w:lineRule="auto"/>
        <w:rPr>
          <w:rFonts w:ascii="Times New Roman" w:hAnsi="Times New Roman" w:cs="Times New Roman"/>
          <w:b/>
          <w:bCs/>
          <w:smallCaps/>
          <w:sz w:val="24"/>
          <w:szCs w:val="24"/>
        </w:rPr>
      </w:pPr>
    </w:p>
    <w:p w14:paraId="5FC495A0" w14:textId="0DC787E5" w:rsidR="00A52584" w:rsidRPr="00A52584" w:rsidRDefault="00572CC1" w:rsidP="0047039C">
      <w:pPr>
        <w:tabs>
          <w:tab w:val="left" w:pos="4125"/>
        </w:tabs>
        <w:spacing w:after="120" w:line="240" w:lineRule="auto"/>
        <w:rPr>
          <w:rFonts w:ascii="Times New Roman" w:hAnsi="Times New Roman" w:cs="Times New Roman"/>
          <w:b/>
          <w:bCs/>
          <w:i/>
          <w:sz w:val="24"/>
          <w:szCs w:val="24"/>
        </w:rPr>
      </w:pPr>
      <w:r>
        <w:rPr>
          <w:rFonts w:ascii="Times New Roman" w:hAnsi="Times New Roman" w:cs="Times New Roman"/>
          <w:b/>
          <w:bCs/>
          <w:i/>
          <w:sz w:val="24"/>
          <w:szCs w:val="24"/>
        </w:rPr>
        <w:t>Establishing</w:t>
      </w:r>
      <w:r w:rsidR="00A52584" w:rsidRPr="00A52584">
        <w:rPr>
          <w:rFonts w:ascii="Times New Roman" w:hAnsi="Times New Roman" w:cs="Times New Roman"/>
          <w:b/>
          <w:bCs/>
          <w:i/>
          <w:sz w:val="24"/>
          <w:szCs w:val="24"/>
        </w:rPr>
        <w:t xml:space="preserve"> a Federal Commission to </w:t>
      </w:r>
      <w:r w:rsidR="00A52584">
        <w:rPr>
          <w:rFonts w:ascii="Times New Roman" w:hAnsi="Times New Roman" w:cs="Times New Roman"/>
          <w:b/>
          <w:bCs/>
          <w:i/>
          <w:sz w:val="24"/>
          <w:szCs w:val="24"/>
        </w:rPr>
        <w:t>Heal from</w:t>
      </w:r>
      <w:r w:rsidR="00A52584" w:rsidRPr="00A52584">
        <w:rPr>
          <w:rFonts w:ascii="Times New Roman" w:hAnsi="Times New Roman" w:cs="Times New Roman"/>
          <w:b/>
          <w:bCs/>
          <w:i/>
          <w:sz w:val="24"/>
          <w:szCs w:val="24"/>
        </w:rPr>
        <w:t xml:space="preserve"> Indian Boarding School Era</w:t>
      </w:r>
      <w:r w:rsidR="00A52584">
        <w:rPr>
          <w:rFonts w:ascii="Times New Roman" w:hAnsi="Times New Roman" w:cs="Times New Roman"/>
          <w:b/>
          <w:bCs/>
          <w:i/>
          <w:sz w:val="24"/>
          <w:szCs w:val="24"/>
        </w:rPr>
        <w:t xml:space="preserve"> </w:t>
      </w:r>
    </w:p>
    <w:p w14:paraId="5FFB034C" w14:textId="0BC0BFEF" w:rsidR="00A52584" w:rsidRPr="00D80FD6" w:rsidRDefault="00EB49CE" w:rsidP="00A52584">
      <w:pPr>
        <w:pStyle w:val="wordsection1"/>
        <w:numPr>
          <w:ilvl w:val="0"/>
          <w:numId w:val="56"/>
        </w:numPr>
        <w:spacing w:before="0" w:beforeAutospacing="0" w:after="0" w:afterAutospacing="0"/>
        <w:contextualSpacing/>
        <w:rPr>
          <w:rFonts w:ascii="Times New Roman" w:hAnsi="Times New Roman"/>
          <w:sz w:val="24"/>
          <w:szCs w:val="24"/>
        </w:rPr>
      </w:pPr>
      <w:r w:rsidRPr="00E55ECA">
        <w:rPr>
          <w:rFonts w:ascii="Times New Roman" w:hAnsi="Times New Roman"/>
          <w:b/>
          <w:bCs/>
          <w:iCs/>
          <w:sz w:val="24"/>
          <w:szCs w:val="24"/>
        </w:rPr>
        <w:t>Passed</w:t>
      </w:r>
      <w:r w:rsidRPr="0062682F">
        <w:rPr>
          <w:rFonts w:ascii="Times New Roman" w:hAnsi="Times New Roman"/>
          <w:bCs/>
          <w:iCs/>
          <w:sz w:val="24"/>
          <w:szCs w:val="24"/>
        </w:rPr>
        <w:t xml:space="preserve"> </w:t>
      </w:r>
      <w:r w:rsidR="00A52584" w:rsidRPr="0062682F">
        <w:rPr>
          <w:rFonts w:ascii="Times New Roman" w:hAnsi="Times New Roman"/>
          <w:bCs/>
          <w:iCs/>
          <w:sz w:val="24"/>
          <w:szCs w:val="24"/>
        </w:rPr>
        <w:t>Senator Warren’s</w:t>
      </w:r>
      <w:r w:rsidR="00A52584" w:rsidRPr="0062682F">
        <w:rPr>
          <w:rFonts w:ascii="Times New Roman" w:hAnsi="Times New Roman"/>
          <w:b/>
          <w:bCs/>
          <w:i/>
          <w:iCs/>
          <w:sz w:val="24"/>
          <w:szCs w:val="24"/>
        </w:rPr>
        <w:t xml:space="preserve"> </w:t>
      </w:r>
      <w:hyperlink r:id="rId94" w:history="1">
        <w:r w:rsidR="00A52584" w:rsidRPr="001F63C1">
          <w:rPr>
            <w:rStyle w:val="Hyperlink"/>
            <w:rFonts w:ascii="Times New Roman" w:hAnsi="Times New Roman"/>
            <w:b/>
            <w:bCs/>
            <w:i/>
            <w:iCs/>
            <w:sz w:val="24"/>
            <w:szCs w:val="24"/>
          </w:rPr>
          <w:t>S. 1723 – Truth and Healing Commission on Indian Boarding School Policies Act</w:t>
        </w:r>
      </w:hyperlink>
      <w:r w:rsidR="00A52584" w:rsidRPr="001F63C1">
        <w:rPr>
          <w:rFonts w:ascii="Times New Roman" w:hAnsi="Times New Roman"/>
          <w:b/>
          <w:bCs/>
          <w:i/>
          <w:iCs/>
          <w:sz w:val="24"/>
          <w:szCs w:val="24"/>
        </w:rPr>
        <w:t xml:space="preserve"> </w:t>
      </w:r>
      <w:r w:rsidR="00A52584" w:rsidRPr="0062682F">
        <w:rPr>
          <w:rFonts w:ascii="Times New Roman" w:hAnsi="Times New Roman"/>
          <w:bCs/>
          <w:iCs/>
          <w:sz w:val="24"/>
          <w:szCs w:val="24"/>
        </w:rPr>
        <w:t xml:space="preserve">to support healing from the legacy of </w:t>
      </w:r>
      <w:r w:rsidR="00690F73">
        <w:rPr>
          <w:rFonts w:ascii="Times New Roman" w:hAnsi="Times New Roman"/>
          <w:bCs/>
          <w:iCs/>
          <w:sz w:val="24"/>
          <w:szCs w:val="24"/>
        </w:rPr>
        <w:t>f</w:t>
      </w:r>
      <w:r w:rsidR="00A52584" w:rsidRPr="0062682F">
        <w:rPr>
          <w:rFonts w:ascii="Times New Roman" w:hAnsi="Times New Roman"/>
          <w:bCs/>
          <w:iCs/>
          <w:sz w:val="24"/>
          <w:szCs w:val="24"/>
        </w:rPr>
        <w:t>ederal Indian Boarding Schools</w:t>
      </w:r>
      <w:r>
        <w:rPr>
          <w:rFonts w:ascii="Times New Roman" w:hAnsi="Times New Roman"/>
          <w:bCs/>
          <w:iCs/>
          <w:sz w:val="24"/>
          <w:szCs w:val="24"/>
        </w:rPr>
        <w:t xml:space="preserve"> out of the Senate in the 118</w:t>
      </w:r>
      <w:r w:rsidRPr="00E55ECA">
        <w:rPr>
          <w:rFonts w:ascii="Times New Roman" w:hAnsi="Times New Roman"/>
          <w:bCs/>
          <w:iCs/>
          <w:sz w:val="24"/>
          <w:szCs w:val="24"/>
          <w:vertAlign w:val="superscript"/>
        </w:rPr>
        <w:t>th</w:t>
      </w:r>
      <w:r>
        <w:rPr>
          <w:rFonts w:ascii="Times New Roman" w:hAnsi="Times New Roman"/>
          <w:bCs/>
          <w:iCs/>
          <w:sz w:val="24"/>
          <w:szCs w:val="24"/>
        </w:rPr>
        <w:t xml:space="preserve"> Congress</w:t>
      </w:r>
    </w:p>
    <w:p w14:paraId="0ED6CF29" w14:textId="7C8FE353" w:rsidR="00EB49CE" w:rsidRPr="00E55ECA" w:rsidRDefault="00D80FD6" w:rsidP="00EB49CE">
      <w:pPr>
        <w:pStyle w:val="ListParagraph"/>
        <w:numPr>
          <w:ilvl w:val="0"/>
          <w:numId w:val="56"/>
        </w:numPr>
        <w:tabs>
          <w:tab w:val="left" w:pos="412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Held </w:t>
      </w:r>
      <w:hyperlink r:id="rId95" w:history="1">
        <w:r w:rsidRPr="00FC51EB">
          <w:rPr>
            <w:rStyle w:val="Hyperlink"/>
            <w:rFonts w:ascii="Times New Roman" w:hAnsi="Times New Roman" w:cs="Times New Roman"/>
            <w:sz w:val="24"/>
            <w:szCs w:val="24"/>
          </w:rPr>
          <w:t>oversight hearing on Volume 1 of the Department of the Interior’s Federal Indian Boarding School Initiative</w:t>
        </w:r>
      </w:hyperlink>
      <w:r>
        <w:rPr>
          <w:rFonts w:ascii="Times New Roman" w:hAnsi="Times New Roman" w:cs="Times New Roman"/>
          <w:sz w:val="24"/>
          <w:szCs w:val="24"/>
        </w:rPr>
        <w:t xml:space="preserve"> </w:t>
      </w:r>
    </w:p>
    <w:p w14:paraId="7AD2AF34" w14:textId="2AA0BF85" w:rsidR="00EB49CE" w:rsidRPr="00E55ECA" w:rsidRDefault="00EB49CE" w:rsidP="00EB49CE">
      <w:pPr>
        <w:pStyle w:val="ListParagraph"/>
        <w:numPr>
          <w:ilvl w:val="0"/>
          <w:numId w:val="56"/>
        </w:numPr>
        <w:tabs>
          <w:tab w:val="left" w:pos="4125"/>
        </w:tabs>
        <w:spacing w:after="0" w:line="240" w:lineRule="auto"/>
        <w:rPr>
          <w:rFonts w:ascii="Times New Roman" w:hAnsi="Times New Roman" w:cs="Times New Roman"/>
          <w:sz w:val="24"/>
          <w:szCs w:val="24"/>
        </w:rPr>
      </w:pPr>
      <w:r w:rsidRPr="00EB49CE">
        <w:rPr>
          <w:rFonts w:ascii="Times New Roman" w:hAnsi="Times New Roman" w:cs="Times New Roman"/>
          <w:sz w:val="24"/>
          <w:szCs w:val="24"/>
        </w:rPr>
        <w:lastRenderedPageBreak/>
        <w:t xml:space="preserve">Senator Schatz led a bipartisan group of Senators to </w:t>
      </w:r>
      <w:hyperlink r:id="rId96" w:history="1">
        <w:r w:rsidRPr="00EB49CE">
          <w:rPr>
            <w:rStyle w:val="Hyperlink"/>
            <w:rFonts w:ascii="Times New Roman" w:hAnsi="Times New Roman" w:cs="Times New Roman"/>
            <w:sz w:val="24"/>
            <w:szCs w:val="24"/>
          </w:rPr>
          <w:t>speak on the Senate floor</w:t>
        </w:r>
      </w:hyperlink>
      <w:r w:rsidRPr="00EB49CE">
        <w:rPr>
          <w:rFonts w:ascii="Times New Roman" w:hAnsi="Times New Roman" w:cs="Times New Roman"/>
          <w:sz w:val="24"/>
          <w:szCs w:val="24"/>
        </w:rPr>
        <w:t xml:space="preserve"> on the dark history of Indian Boarding Schools and the progress being made on the Truth and Healing Commission on Indian Boarding Schools Policies Act </w:t>
      </w:r>
    </w:p>
    <w:p w14:paraId="7A76C135" w14:textId="77777777" w:rsidR="00A52584" w:rsidRDefault="00A52584" w:rsidP="00FA2993">
      <w:pPr>
        <w:spacing w:after="0" w:line="240" w:lineRule="auto"/>
        <w:rPr>
          <w:rFonts w:ascii="Times New Roman" w:hAnsi="Times New Roman" w:cs="Times New Roman"/>
          <w:b/>
          <w:bCs/>
          <w:i/>
          <w:iCs/>
          <w:sz w:val="24"/>
          <w:szCs w:val="24"/>
        </w:rPr>
      </w:pPr>
    </w:p>
    <w:p w14:paraId="00DECEA5" w14:textId="146010AF" w:rsidR="00172804" w:rsidRPr="0062682F" w:rsidRDefault="00DE57D3" w:rsidP="0047039C">
      <w:pPr>
        <w:spacing w:after="12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Continuing Efforts to </w:t>
      </w:r>
      <w:r w:rsidR="00172804" w:rsidRPr="0062682F">
        <w:rPr>
          <w:rFonts w:ascii="Times New Roman" w:hAnsi="Times New Roman" w:cs="Times New Roman"/>
          <w:b/>
          <w:bCs/>
          <w:i/>
          <w:iCs/>
          <w:sz w:val="24"/>
          <w:szCs w:val="24"/>
        </w:rPr>
        <w:t>Revitaliz</w:t>
      </w:r>
      <w:r w:rsidR="00172804" w:rsidRPr="0062682F">
        <w:rPr>
          <w:rFonts w:ascii="Times New Roman" w:hAnsi="Times New Roman" w:cs="Times New Roman"/>
          <w:b/>
          <w:i/>
          <w:sz w:val="24"/>
          <w:szCs w:val="24"/>
        </w:rPr>
        <w:t>e</w:t>
      </w:r>
      <w:r w:rsidR="00172804" w:rsidRPr="0062682F">
        <w:rPr>
          <w:rFonts w:ascii="Times New Roman" w:hAnsi="Times New Roman" w:cs="Times New Roman"/>
          <w:b/>
          <w:bCs/>
          <w:i/>
          <w:iCs/>
          <w:sz w:val="24"/>
          <w:szCs w:val="24"/>
        </w:rPr>
        <w:t xml:space="preserve"> Native </w:t>
      </w:r>
      <w:r w:rsidR="00172804" w:rsidRPr="0062682F">
        <w:rPr>
          <w:rFonts w:ascii="Times New Roman" w:hAnsi="Times New Roman" w:cs="Times New Roman"/>
          <w:b/>
          <w:i/>
          <w:sz w:val="24"/>
          <w:szCs w:val="24"/>
        </w:rPr>
        <w:t xml:space="preserve">Languages </w:t>
      </w:r>
      <w:r w:rsidR="00172804" w:rsidRPr="0062682F">
        <w:rPr>
          <w:rFonts w:ascii="Times New Roman" w:hAnsi="Times New Roman" w:cs="Times New Roman"/>
          <w:b/>
          <w:bCs/>
          <w:i/>
          <w:iCs/>
          <w:sz w:val="24"/>
          <w:szCs w:val="24"/>
        </w:rPr>
        <w:t>through New L</w:t>
      </w:r>
      <w:r w:rsidR="00172804" w:rsidRPr="0062682F">
        <w:rPr>
          <w:rFonts w:ascii="Times New Roman" w:hAnsi="Times New Roman" w:cs="Times New Roman"/>
          <w:b/>
          <w:i/>
          <w:sz w:val="24"/>
          <w:szCs w:val="24"/>
        </w:rPr>
        <w:t xml:space="preserve">aws and </w:t>
      </w:r>
      <w:r w:rsidR="00AA2A22">
        <w:rPr>
          <w:rFonts w:ascii="Times New Roman" w:hAnsi="Times New Roman" w:cs="Times New Roman"/>
          <w:b/>
          <w:i/>
          <w:sz w:val="24"/>
          <w:szCs w:val="24"/>
        </w:rPr>
        <w:t>Annual Appropriations</w:t>
      </w:r>
    </w:p>
    <w:p w14:paraId="66C93BF2" w14:textId="3710ED80" w:rsidR="00172804" w:rsidRPr="0062682F" w:rsidRDefault="00172804" w:rsidP="00172804">
      <w:pPr>
        <w:pStyle w:val="ListParagraph"/>
        <w:numPr>
          <w:ilvl w:val="0"/>
          <w:numId w:val="56"/>
        </w:numPr>
        <w:spacing w:after="0" w:line="240" w:lineRule="auto"/>
        <w:rPr>
          <w:rFonts w:ascii="Times New Roman" w:hAnsi="Times New Roman" w:cs="Times New Roman"/>
          <w:b/>
          <w:bCs/>
          <w:sz w:val="24"/>
          <w:szCs w:val="24"/>
          <w:u w:val="single"/>
        </w:rPr>
      </w:pPr>
      <w:r w:rsidRPr="00182C95">
        <w:rPr>
          <w:rFonts w:ascii="Times New Roman" w:eastAsia="Times New Roman" w:hAnsi="Times New Roman" w:cs="Times New Roman"/>
          <w:b/>
          <w:sz w:val="24"/>
          <w:szCs w:val="24"/>
        </w:rPr>
        <w:t>Enacted</w:t>
      </w:r>
      <w:r w:rsidRPr="0062682F">
        <w:rPr>
          <w:rFonts w:ascii="Times New Roman" w:eastAsia="Times New Roman" w:hAnsi="Times New Roman" w:cs="Times New Roman"/>
          <w:sz w:val="24"/>
          <w:szCs w:val="24"/>
        </w:rPr>
        <w:t xml:space="preserve"> </w:t>
      </w:r>
      <w:r w:rsidRPr="0062682F">
        <w:rPr>
          <w:rFonts w:ascii="Times New Roman" w:hAnsi="Times New Roman" w:cs="Times New Roman"/>
          <w:sz w:val="24"/>
          <w:szCs w:val="24"/>
        </w:rPr>
        <w:t xml:space="preserve">Chairman Schatz’s </w:t>
      </w:r>
      <w:hyperlink r:id="rId97" w:history="1">
        <w:r w:rsidRPr="001F63C1">
          <w:rPr>
            <w:rStyle w:val="Hyperlink"/>
            <w:rFonts w:ascii="Times New Roman" w:hAnsi="Times New Roman" w:cs="Times New Roman"/>
            <w:b/>
            <w:i/>
            <w:sz w:val="24"/>
            <w:szCs w:val="24"/>
          </w:rPr>
          <w:t>S. 1402 – Durbin Feeling Native American Languages Act of 2022 (P.L. 117-45)</w:t>
        </w:r>
      </w:hyperlink>
      <w:r w:rsidRPr="0062682F">
        <w:rPr>
          <w:rFonts w:ascii="Times New Roman" w:hAnsi="Times New Roman" w:cs="Times New Roman"/>
          <w:bCs/>
          <w:iCs/>
          <w:sz w:val="24"/>
          <w:szCs w:val="24"/>
        </w:rPr>
        <w:t>, which</w:t>
      </w:r>
      <w:r w:rsidRPr="0062682F">
        <w:rPr>
          <w:rFonts w:ascii="Times New Roman" w:hAnsi="Times New Roman" w:cs="Times New Roman"/>
          <w:sz w:val="24"/>
          <w:szCs w:val="24"/>
        </w:rPr>
        <w:t xml:space="preserve"> improves interagency coordination to advance Native American languages</w:t>
      </w:r>
    </w:p>
    <w:p w14:paraId="510D9A3D" w14:textId="1F741534" w:rsidR="00172804" w:rsidRPr="0062682F" w:rsidRDefault="00172804" w:rsidP="00172804">
      <w:pPr>
        <w:pStyle w:val="ListParagraph"/>
        <w:numPr>
          <w:ilvl w:val="0"/>
          <w:numId w:val="56"/>
        </w:numPr>
        <w:spacing w:after="0" w:line="240" w:lineRule="auto"/>
        <w:rPr>
          <w:rStyle w:val="Hyperlink"/>
          <w:rFonts w:ascii="Times New Roman" w:eastAsia="Times New Roman" w:hAnsi="Times New Roman" w:cs="Times New Roman"/>
          <w:color w:val="auto"/>
          <w:sz w:val="24"/>
          <w:szCs w:val="24"/>
          <w:u w:val="none"/>
        </w:rPr>
      </w:pPr>
      <w:r w:rsidRPr="00182C95">
        <w:rPr>
          <w:rFonts w:ascii="Times New Roman" w:eastAsia="Times New Roman" w:hAnsi="Times New Roman" w:cs="Times New Roman"/>
          <w:b/>
          <w:sz w:val="24"/>
          <w:szCs w:val="24"/>
        </w:rPr>
        <w:t>Enacted</w:t>
      </w:r>
      <w:r w:rsidRPr="0062682F">
        <w:rPr>
          <w:rFonts w:ascii="Times New Roman" w:eastAsia="Times New Roman" w:hAnsi="Times New Roman" w:cs="Times New Roman"/>
          <w:sz w:val="24"/>
          <w:szCs w:val="24"/>
        </w:rPr>
        <w:t xml:space="preserve"> Chairman Schatz’s </w:t>
      </w:r>
      <w:hyperlink r:id="rId98" w:history="1">
        <w:r w:rsidRPr="001F63C1">
          <w:rPr>
            <w:rStyle w:val="Hyperlink"/>
            <w:rFonts w:ascii="Times New Roman" w:eastAsia="Times New Roman" w:hAnsi="Times New Roman" w:cs="Times New Roman"/>
            <w:b/>
            <w:bCs/>
            <w:i/>
            <w:iCs/>
            <w:sz w:val="24"/>
            <w:szCs w:val="24"/>
          </w:rPr>
          <w:t>S. 989 – Native American Language Resource Center Act of 2022 (P.L. 117-335)</w:t>
        </w:r>
      </w:hyperlink>
      <w:r w:rsidRPr="0062682F">
        <w:rPr>
          <w:rFonts w:ascii="Times New Roman" w:hAnsi="Times New Roman" w:cs="Times New Roman"/>
          <w:sz w:val="24"/>
          <w:szCs w:val="24"/>
        </w:rPr>
        <w:t xml:space="preserve">, which </w:t>
      </w:r>
      <w:r w:rsidRPr="0062682F">
        <w:rPr>
          <w:rFonts w:ascii="Times New Roman" w:eastAsia="Times New Roman" w:hAnsi="Times New Roman" w:cs="Times New Roman"/>
          <w:sz w:val="24"/>
          <w:szCs w:val="24"/>
        </w:rPr>
        <w:t xml:space="preserve">includes </w:t>
      </w:r>
      <w:r w:rsidRPr="0062682F">
        <w:rPr>
          <w:rStyle w:val="Hyperlink"/>
          <w:rFonts w:ascii="Times New Roman" w:eastAsia="Times New Roman" w:hAnsi="Times New Roman" w:cs="Times New Roman"/>
          <w:color w:val="auto"/>
          <w:sz w:val="24"/>
          <w:szCs w:val="24"/>
          <w:u w:val="none"/>
        </w:rPr>
        <w:t xml:space="preserve">more than </w:t>
      </w:r>
      <w:hyperlink r:id="rId99" w:history="1">
        <w:r w:rsidRPr="0062682F">
          <w:rPr>
            <w:rStyle w:val="Hyperlink"/>
            <w:rFonts w:ascii="Times New Roman" w:eastAsia="Times New Roman" w:hAnsi="Times New Roman" w:cs="Times New Roman"/>
            <w:bCs/>
            <w:sz w:val="24"/>
            <w:szCs w:val="24"/>
          </w:rPr>
          <w:t>$2.2 million</w:t>
        </w:r>
      </w:hyperlink>
      <w:r w:rsidRPr="0062682F">
        <w:rPr>
          <w:rStyle w:val="Hyperlink"/>
          <w:rFonts w:ascii="Times New Roman" w:eastAsia="Times New Roman" w:hAnsi="Times New Roman" w:cs="Times New Roman"/>
          <w:color w:val="auto"/>
          <w:sz w:val="24"/>
          <w:szCs w:val="24"/>
          <w:u w:val="none"/>
        </w:rPr>
        <w:t xml:space="preserve"> in new grant funding and established national language resource centers to support revitalization efforts</w:t>
      </w:r>
    </w:p>
    <w:p w14:paraId="52A698A2" w14:textId="435E2D3A" w:rsidR="00AA2A22" w:rsidRDefault="00AA2A22" w:rsidP="00AA2A22">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b/>
          <w:sz w:val="24"/>
          <w:szCs w:val="24"/>
        </w:rPr>
        <w:t>More than</w:t>
      </w:r>
      <w:r w:rsidRPr="0062682F">
        <w:rPr>
          <w:rFonts w:ascii="Times New Roman" w:hAnsi="Times New Roman" w:cs="Times New Roman"/>
          <w:sz w:val="24"/>
          <w:szCs w:val="24"/>
        </w:rPr>
        <w:t xml:space="preserve"> </w:t>
      </w:r>
      <w:r w:rsidRPr="0062682F">
        <w:rPr>
          <w:rFonts w:ascii="Times New Roman" w:hAnsi="Times New Roman" w:cs="Times New Roman"/>
          <w:b/>
          <w:bCs/>
          <w:sz w:val="24"/>
          <w:szCs w:val="24"/>
        </w:rPr>
        <w:t>$5.7 billion</w:t>
      </w:r>
      <w:r w:rsidRPr="0062682F">
        <w:rPr>
          <w:rFonts w:ascii="Times New Roman" w:hAnsi="Times New Roman" w:cs="Times New Roman"/>
          <w:sz w:val="24"/>
          <w:szCs w:val="24"/>
        </w:rPr>
        <w:t xml:space="preserve"> in the </w:t>
      </w:r>
      <w:hyperlink r:id="rId100" w:history="1">
        <w:r w:rsidRPr="001F63C1">
          <w:rPr>
            <w:rStyle w:val="Hyperlink"/>
            <w:rFonts w:ascii="Times New Roman" w:hAnsi="Times New Roman" w:cs="Times New Roman"/>
            <w:b/>
            <w:i/>
            <w:sz w:val="24"/>
            <w:szCs w:val="24"/>
          </w:rPr>
          <w:t>FY 2024 Consolidated Appropriations Act (P.L. 118-42)</w:t>
        </w:r>
      </w:hyperlink>
      <w:r w:rsidRPr="001F63C1">
        <w:rPr>
          <w:rFonts w:ascii="Times New Roman" w:hAnsi="Times New Roman" w:cs="Times New Roman"/>
          <w:b/>
          <w:i/>
          <w:sz w:val="24"/>
          <w:szCs w:val="24"/>
        </w:rPr>
        <w:t xml:space="preserve"> </w:t>
      </w:r>
      <w:r w:rsidRPr="0062682F">
        <w:rPr>
          <w:rFonts w:ascii="Times New Roman" w:hAnsi="Times New Roman" w:cs="Times New Roman"/>
          <w:sz w:val="24"/>
          <w:szCs w:val="24"/>
        </w:rPr>
        <w:t>for Native education programs at the U.S. Department of Health and Human Services, U.S. Department of Education, and the U.S. Department of the Interior</w:t>
      </w:r>
    </w:p>
    <w:p w14:paraId="2CABF2E0" w14:textId="0EF9F2E6" w:rsidR="00AA2A22" w:rsidRPr="00AA2A22" w:rsidRDefault="00AA2A22" w:rsidP="00AA2A22">
      <w:pPr>
        <w:pStyle w:val="ListParagraph"/>
        <w:numPr>
          <w:ilvl w:val="0"/>
          <w:numId w:val="56"/>
        </w:numPr>
        <w:spacing w:after="0" w:line="240" w:lineRule="auto"/>
        <w:contextualSpacing w:val="0"/>
        <w:rPr>
          <w:rFonts w:ascii="Times New Roman" w:hAnsi="Times New Roman" w:cs="Times New Roman"/>
          <w:sz w:val="24"/>
          <w:szCs w:val="24"/>
        </w:rPr>
      </w:pPr>
      <w:r>
        <w:rPr>
          <w:rFonts w:ascii="Times New Roman" w:hAnsi="Times New Roman" w:cs="Times New Roman"/>
          <w:b/>
          <w:bCs/>
          <w:sz w:val="24"/>
          <w:szCs w:val="24"/>
        </w:rPr>
        <w:t xml:space="preserve">More than </w:t>
      </w:r>
      <w:r w:rsidRPr="0062682F">
        <w:rPr>
          <w:rFonts w:ascii="Times New Roman" w:hAnsi="Times New Roman" w:cs="Times New Roman"/>
          <w:b/>
          <w:bCs/>
          <w:sz w:val="24"/>
          <w:szCs w:val="24"/>
        </w:rPr>
        <w:t>$15</w:t>
      </w:r>
      <w:r>
        <w:rPr>
          <w:rFonts w:ascii="Times New Roman" w:hAnsi="Times New Roman" w:cs="Times New Roman"/>
          <w:b/>
          <w:bCs/>
          <w:sz w:val="24"/>
          <w:szCs w:val="24"/>
        </w:rPr>
        <w:t xml:space="preserve"> </w:t>
      </w:r>
      <w:r w:rsidRPr="0062682F">
        <w:rPr>
          <w:rFonts w:ascii="Times New Roman" w:hAnsi="Times New Roman" w:cs="Times New Roman"/>
          <w:b/>
          <w:bCs/>
          <w:sz w:val="24"/>
          <w:szCs w:val="24"/>
        </w:rPr>
        <w:t>million</w:t>
      </w:r>
      <w:r w:rsidRPr="0062682F">
        <w:rPr>
          <w:rFonts w:ascii="Times New Roman" w:hAnsi="Times New Roman" w:cs="Times New Roman"/>
          <w:sz w:val="24"/>
          <w:szCs w:val="24"/>
        </w:rPr>
        <w:t xml:space="preserve"> in the </w:t>
      </w:r>
      <w:hyperlink r:id="rId101" w:history="1">
        <w:r w:rsidRPr="001F63C1">
          <w:rPr>
            <w:rStyle w:val="Hyperlink"/>
            <w:rFonts w:ascii="Times New Roman" w:hAnsi="Times New Roman" w:cs="Times New Roman"/>
            <w:b/>
            <w:i/>
            <w:sz w:val="24"/>
            <w:szCs w:val="24"/>
          </w:rPr>
          <w:t>FY 2024 Consolidated Appropriations Act (P.L. 118-42)</w:t>
        </w:r>
      </w:hyperlink>
      <w:r w:rsidRPr="0062682F">
        <w:rPr>
          <w:rFonts w:ascii="Times New Roman" w:hAnsi="Times New Roman" w:cs="Times New Roman"/>
          <w:sz w:val="24"/>
          <w:szCs w:val="24"/>
        </w:rPr>
        <w:t xml:space="preserve"> for Native language revitalization programs at the U.S. Department of Health and Human Services (Esther Martinez Immersion and Preservation &amp; Maintenance programs)</w:t>
      </w:r>
    </w:p>
    <w:p w14:paraId="622327DE" w14:textId="77777777" w:rsidR="00172804" w:rsidRPr="0062682F" w:rsidRDefault="00172804" w:rsidP="00172804">
      <w:pPr>
        <w:pStyle w:val="ListParagraph"/>
        <w:spacing w:after="0" w:line="240" w:lineRule="auto"/>
        <w:ind w:left="0"/>
        <w:rPr>
          <w:rFonts w:ascii="Times New Roman" w:hAnsi="Times New Roman" w:cs="Times New Roman"/>
          <w:sz w:val="24"/>
          <w:szCs w:val="24"/>
        </w:rPr>
      </w:pPr>
    </w:p>
    <w:p w14:paraId="79BD4DAE" w14:textId="6D4B5C6D" w:rsidR="00172804" w:rsidRPr="0062682F" w:rsidRDefault="00172804" w:rsidP="0047039C">
      <w:pPr>
        <w:spacing w:after="120" w:line="240" w:lineRule="auto"/>
        <w:rPr>
          <w:rFonts w:ascii="Times New Roman" w:hAnsi="Times New Roman" w:cs="Times New Roman"/>
          <w:sz w:val="24"/>
          <w:szCs w:val="24"/>
        </w:rPr>
      </w:pPr>
      <w:r w:rsidRPr="0062682F">
        <w:rPr>
          <w:rFonts w:ascii="Times New Roman" w:hAnsi="Times New Roman" w:cs="Times New Roman"/>
          <w:b/>
          <w:i/>
          <w:sz w:val="24"/>
          <w:szCs w:val="24"/>
        </w:rPr>
        <w:t xml:space="preserve">Nearly Doubled Funding for Native Education and Languages </w:t>
      </w:r>
    </w:p>
    <w:p w14:paraId="6E5A0AD6" w14:textId="25E81974" w:rsidR="00172804" w:rsidRPr="0062682F" w:rsidRDefault="00CE6613" w:rsidP="0017280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b/>
          <w:sz w:val="24"/>
          <w:szCs w:val="24"/>
        </w:rPr>
        <w:t>More than</w:t>
      </w:r>
      <w:r w:rsidR="00172804" w:rsidRPr="0062682F">
        <w:rPr>
          <w:rFonts w:ascii="Times New Roman" w:hAnsi="Times New Roman" w:cs="Times New Roman"/>
          <w:b/>
          <w:sz w:val="24"/>
          <w:szCs w:val="24"/>
        </w:rPr>
        <w:t xml:space="preserve"> $2.7 billion</w:t>
      </w:r>
      <w:r w:rsidR="00172804" w:rsidRPr="0062682F">
        <w:rPr>
          <w:rFonts w:ascii="Times New Roman" w:hAnsi="Times New Roman" w:cs="Times New Roman"/>
          <w:sz w:val="24"/>
          <w:szCs w:val="24"/>
        </w:rPr>
        <w:t xml:space="preserve"> in </w:t>
      </w:r>
      <w:hyperlink r:id="rId102" w:history="1">
        <w:r w:rsidR="00172804" w:rsidRPr="0062682F">
          <w:rPr>
            <w:rStyle w:val="Hyperlink"/>
            <w:rFonts w:ascii="Times New Roman" w:hAnsi="Times New Roman" w:cs="Times New Roman"/>
            <w:b/>
            <w:sz w:val="24"/>
            <w:szCs w:val="24"/>
          </w:rPr>
          <w:t>ARPA</w:t>
        </w:r>
      </w:hyperlink>
      <w:r w:rsidR="00172804" w:rsidRPr="0062682F">
        <w:rPr>
          <w:rFonts w:ascii="Times New Roman" w:hAnsi="Times New Roman" w:cs="Times New Roman"/>
          <w:b/>
          <w:sz w:val="24"/>
          <w:szCs w:val="24"/>
        </w:rPr>
        <w:t xml:space="preserve"> </w:t>
      </w:r>
      <w:r w:rsidR="00172804" w:rsidRPr="0062682F">
        <w:rPr>
          <w:rFonts w:ascii="Times New Roman" w:hAnsi="Times New Roman" w:cs="Times New Roman"/>
          <w:sz w:val="24"/>
          <w:szCs w:val="24"/>
        </w:rPr>
        <w:t xml:space="preserve">and </w:t>
      </w:r>
      <w:r w:rsidR="00172804" w:rsidRPr="0062682F">
        <w:rPr>
          <w:rFonts w:ascii="Times New Roman" w:hAnsi="Times New Roman" w:cs="Times New Roman"/>
          <w:b/>
          <w:sz w:val="24"/>
          <w:szCs w:val="24"/>
        </w:rPr>
        <w:t>FY 2022</w:t>
      </w:r>
      <w:r w:rsidR="00172804" w:rsidRPr="0062682F">
        <w:rPr>
          <w:rFonts w:ascii="Times New Roman" w:hAnsi="Times New Roman" w:cs="Times New Roman"/>
          <w:sz w:val="24"/>
          <w:szCs w:val="24"/>
        </w:rPr>
        <w:t xml:space="preserve"> and </w:t>
      </w:r>
      <w:r w:rsidR="00172804" w:rsidRPr="0062682F">
        <w:rPr>
          <w:rFonts w:ascii="Times New Roman" w:hAnsi="Times New Roman" w:cs="Times New Roman"/>
          <w:b/>
          <w:sz w:val="24"/>
          <w:szCs w:val="24"/>
        </w:rPr>
        <w:t>FY 2023 appropriations</w:t>
      </w:r>
      <w:r w:rsidR="00172804" w:rsidRPr="0062682F">
        <w:rPr>
          <w:rFonts w:ascii="Times New Roman" w:hAnsi="Times New Roman" w:cs="Times New Roman"/>
          <w:sz w:val="24"/>
          <w:szCs w:val="24"/>
        </w:rPr>
        <w:t xml:space="preserve"> for Native education programs at the U.S. Department of Education and the Bureau of Indian Education</w:t>
      </w:r>
    </w:p>
    <w:p w14:paraId="60B48549" w14:textId="54253DF2" w:rsidR="00172804" w:rsidRPr="0062682F" w:rsidRDefault="00172804" w:rsidP="00172804">
      <w:pPr>
        <w:pStyle w:val="ListParagraph"/>
        <w:numPr>
          <w:ilvl w:val="0"/>
          <w:numId w:val="10"/>
        </w:numPr>
        <w:spacing w:after="0" w:line="240" w:lineRule="auto"/>
        <w:rPr>
          <w:rFonts w:ascii="Times New Roman" w:hAnsi="Times New Roman" w:cs="Times New Roman"/>
          <w:sz w:val="24"/>
          <w:szCs w:val="24"/>
        </w:rPr>
      </w:pPr>
      <w:r w:rsidRPr="00C62B37">
        <w:rPr>
          <w:rFonts w:ascii="Times New Roman" w:hAnsi="Times New Roman" w:cs="Times New Roman"/>
          <w:b/>
          <w:sz w:val="24"/>
          <w:szCs w:val="24"/>
        </w:rPr>
        <w:t>$127 million</w:t>
      </w:r>
      <w:r w:rsidRPr="0062682F">
        <w:rPr>
          <w:rFonts w:ascii="Times New Roman" w:hAnsi="Times New Roman" w:cs="Times New Roman"/>
          <w:sz w:val="24"/>
          <w:szCs w:val="24"/>
        </w:rPr>
        <w:t xml:space="preserve"> in </w:t>
      </w:r>
      <w:hyperlink r:id="rId103" w:history="1">
        <w:r w:rsidRPr="0062682F">
          <w:rPr>
            <w:rStyle w:val="Hyperlink"/>
            <w:rFonts w:ascii="Times New Roman" w:hAnsi="Times New Roman" w:cs="Times New Roman"/>
            <w:b/>
            <w:sz w:val="24"/>
            <w:szCs w:val="24"/>
          </w:rPr>
          <w:t>ARPA</w:t>
        </w:r>
      </w:hyperlink>
      <w:r w:rsidRPr="0062682F">
        <w:rPr>
          <w:rFonts w:ascii="Times New Roman" w:hAnsi="Times New Roman" w:cs="Times New Roman"/>
          <w:b/>
          <w:sz w:val="24"/>
          <w:szCs w:val="24"/>
        </w:rPr>
        <w:t xml:space="preserve"> </w:t>
      </w:r>
      <w:r w:rsidRPr="0062682F">
        <w:rPr>
          <w:rFonts w:ascii="Times New Roman" w:hAnsi="Times New Roman" w:cs="Times New Roman"/>
          <w:sz w:val="24"/>
          <w:szCs w:val="24"/>
        </w:rPr>
        <w:t xml:space="preserve">and </w:t>
      </w:r>
      <w:r w:rsidRPr="0062682F">
        <w:rPr>
          <w:rFonts w:ascii="Times New Roman" w:hAnsi="Times New Roman" w:cs="Times New Roman"/>
          <w:b/>
          <w:sz w:val="24"/>
          <w:szCs w:val="24"/>
        </w:rPr>
        <w:t>FY 2022</w:t>
      </w:r>
      <w:r w:rsidRPr="0062682F">
        <w:rPr>
          <w:rFonts w:ascii="Times New Roman" w:hAnsi="Times New Roman" w:cs="Times New Roman"/>
          <w:sz w:val="24"/>
          <w:szCs w:val="24"/>
        </w:rPr>
        <w:t xml:space="preserve"> and </w:t>
      </w:r>
      <w:r w:rsidRPr="0062682F">
        <w:rPr>
          <w:rFonts w:ascii="Times New Roman" w:hAnsi="Times New Roman" w:cs="Times New Roman"/>
          <w:b/>
          <w:sz w:val="24"/>
          <w:szCs w:val="24"/>
        </w:rPr>
        <w:t xml:space="preserve">FY 2023 appropriations </w:t>
      </w:r>
      <w:r w:rsidRPr="0062682F">
        <w:rPr>
          <w:rFonts w:ascii="Times New Roman" w:hAnsi="Times New Roman" w:cs="Times New Roman"/>
          <w:sz w:val="24"/>
          <w:szCs w:val="24"/>
        </w:rPr>
        <w:t>for Native languages and cultural heritage</w:t>
      </w:r>
    </w:p>
    <w:p w14:paraId="0F5EB30C" w14:textId="77777777" w:rsidR="00172804" w:rsidRPr="0062682F" w:rsidRDefault="00172804" w:rsidP="00172804">
      <w:pPr>
        <w:spacing w:after="0" w:line="240" w:lineRule="auto"/>
        <w:rPr>
          <w:rFonts w:ascii="Times New Roman" w:hAnsi="Times New Roman" w:cs="Times New Roman"/>
          <w:b/>
          <w:bCs/>
          <w:i/>
          <w:iCs/>
          <w:sz w:val="24"/>
          <w:szCs w:val="24"/>
        </w:rPr>
      </w:pPr>
    </w:p>
    <w:p w14:paraId="56796EB5" w14:textId="6888F59F" w:rsidR="00172804" w:rsidRPr="00AE0621" w:rsidRDefault="00172804" w:rsidP="00172804">
      <w:pPr>
        <w:pStyle w:val="wordsection1"/>
        <w:spacing w:before="0" w:beforeAutospacing="0" w:after="0" w:afterAutospacing="0"/>
        <w:contextualSpacing/>
        <w:jc w:val="center"/>
        <w:rPr>
          <w:rFonts w:ascii="Times New Roman" w:hAnsi="Times New Roman"/>
          <w:b/>
          <w:bCs/>
          <w:smallCaps/>
          <w:sz w:val="28"/>
          <w:szCs w:val="28"/>
          <w:u w:val="single"/>
        </w:rPr>
      </w:pPr>
      <w:r w:rsidRPr="00AE0621">
        <w:rPr>
          <w:rFonts w:ascii="Times New Roman" w:hAnsi="Times New Roman"/>
          <w:b/>
          <w:bCs/>
          <w:smallCaps/>
          <w:sz w:val="28"/>
          <w:szCs w:val="28"/>
          <w:u w:val="single"/>
        </w:rPr>
        <w:t>Children &amp; Families</w:t>
      </w:r>
    </w:p>
    <w:p w14:paraId="0B98FF08" w14:textId="77777777" w:rsidR="00172804" w:rsidRPr="0062682F" w:rsidRDefault="00172804" w:rsidP="00172804">
      <w:pPr>
        <w:pStyle w:val="wordsection1"/>
        <w:spacing w:before="0" w:beforeAutospacing="0" w:after="0" w:afterAutospacing="0"/>
        <w:contextualSpacing/>
        <w:rPr>
          <w:rFonts w:ascii="Times New Roman" w:hAnsi="Times New Roman"/>
          <w:b/>
          <w:bCs/>
          <w:smallCaps/>
          <w:sz w:val="24"/>
          <w:szCs w:val="24"/>
        </w:rPr>
      </w:pPr>
    </w:p>
    <w:p w14:paraId="077C9141" w14:textId="06B38499" w:rsidR="00172804" w:rsidRPr="001A4586" w:rsidRDefault="00172804" w:rsidP="0047039C">
      <w:pPr>
        <w:pStyle w:val="wordsection1"/>
        <w:spacing w:before="0" w:beforeAutospacing="0" w:after="120" w:afterAutospacing="0"/>
        <w:rPr>
          <w:rFonts w:ascii="Times New Roman" w:hAnsi="Times New Roman"/>
          <w:b/>
          <w:bCs/>
          <w:smallCaps/>
          <w:sz w:val="24"/>
          <w:szCs w:val="24"/>
        </w:rPr>
      </w:pPr>
      <w:r w:rsidRPr="001A4586">
        <w:rPr>
          <w:rFonts w:ascii="Times New Roman" w:hAnsi="Times New Roman"/>
          <w:b/>
          <w:i/>
          <w:sz w:val="24"/>
          <w:szCs w:val="24"/>
        </w:rPr>
        <w:t xml:space="preserve">Secured Historic Investment in Native Children and Families </w:t>
      </w:r>
    </w:p>
    <w:p w14:paraId="302F05AC" w14:textId="33C65FB5" w:rsidR="002632F2" w:rsidRDefault="00CE6613" w:rsidP="00C62B37">
      <w:pPr>
        <w:pStyle w:val="ListParagraph"/>
        <w:numPr>
          <w:ilvl w:val="0"/>
          <w:numId w:val="102"/>
        </w:numPr>
        <w:tabs>
          <w:tab w:val="left" w:pos="4125"/>
        </w:tabs>
        <w:spacing w:after="0" w:line="240" w:lineRule="auto"/>
        <w:ind w:left="360"/>
        <w:rPr>
          <w:rFonts w:ascii="Times New Roman" w:hAnsi="Times New Roman" w:cs="Times New Roman"/>
          <w:sz w:val="24"/>
          <w:szCs w:val="24"/>
        </w:rPr>
      </w:pPr>
      <w:r w:rsidRPr="001A4586">
        <w:rPr>
          <w:rFonts w:ascii="Times New Roman" w:hAnsi="Times New Roman" w:cs="Times New Roman"/>
          <w:b/>
          <w:sz w:val="24"/>
          <w:szCs w:val="24"/>
        </w:rPr>
        <w:t>More than</w:t>
      </w:r>
      <w:r w:rsidR="00172804" w:rsidRPr="001A4586">
        <w:rPr>
          <w:rFonts w:ascii="Times New Roman" w:hAnsi="Times New Roman" w:cs="Times New Roman"/>
          <w:b/>
          <w:sz w:val="24"/>
          <w:szCs w:val="24"/>
        </w:rPr>
        <w:t xml:space="preserve"> </w:t>
      </w:r>
      <w:r w:rsidR="00172804" w:rsidRPr="001A4586">
        <w:rPr>
          <w:rFonts w:ascii="Times New Roman" w:hAnsi="Times New Roman" w:cs="Times New Roman"/>
          <w:b/>
          <w:bCs/>
          <w:sz w:val="24"/>
          <w:szCs w:val="24"/>
        </w:rPr>
        <w:t>$2.4 billion</w:t>
      </w:r>
      <w:r w:rsidR="00172804" w:rsidRPr="001A4586">
        <w:rPr>
          <w:rFonts w:ascii="Times New Roman" w:hAnsi="Times New Roman" w:cs="Times New Roman"/>
          <w:sz w:val="24"/>
          <w:szCs w:val="24"/>
        </w:rPr>
        <w:t xml:space="preserve"> in </w:t>
      </w:r>
      <w:hyperlink r:id="rId104" w:history="1">
        <w:r w:rsidR="00172804" w:rsidRPr="001A4586">
          <w:rPr>
            <w:rStyle w:val="Hyperlink"/>
            <w:rFonts w:ascii="Times New Roman" w:hAnsi="Times New Roman" w:cs="Times New Roman"/>
            <w:b/>
            <w:sz w:val="24"/>
            <w:szCs w:val="24"/>
          </w:rPr>
          <w:t>ARPA</w:t>
        </w:r>
      </w:hyperlink>
      <w:r w:rsidR="00172804" w:rsidRPr="001A4586">
        <w:rPr>
          <w:rFonts w:ascii="Times New Roman" w:hAnsi="Times New Roman" w:cs="Times New Roman"/>
          <w:b/>
          <w:sz w:val="24"/>
          <w:szCs w:val="24"/>
        </w:rPr>
        <w:t xml:space="preserve">, </w:t>
      </w:r>
      <w:r w:rsidR="00172804" w:rsidRPr="001A4586">
        <w:rPr>
          <w:rFonts w:ascii="Times New Roman" w:hAnsi="Times New Roman" w:cs="Times New Roman"/>
          <w:sz w:val="24"/>
          <w:szCs w:val="24"/>
        </w:rPr>
        <w:t>and FY 2022 and FY 2023 appropriations for programs serving Native children and families at the U.S. Department of Health and Human Services, U.S. Department of Education, and the U.S. Department of the Interior</w:t>
      </w:r>
    </w:p>
    <w:p w14:paraId="081CBFE5" w14:textId="2D3E0880" w:rsidR="00516600" w:rsidRDefault="00516600" w:rsidP="00516600">
      <w:pPr>
        <w:tabs>
          <w:tab w:val="left" w:pos="4125"/>
        </w:tabs>
        <w:spacing w:after="0" w:line="240" w:lineRule="auto"/>
        <w:rPr>
          <w:rFonts w:ascii="Times New Roman" w:hAnsi="Times New Roman" w:cs="Times New Roman"/>
          <w:sz w:val="24"/>
          <w:szCs w:val="24"/>
        </w:rPr>
      </w:pPr>
    </w:p>
    <w:p w14:paraId="3FD8E720" w14:textId="79776806" w:rsidR="00516600" w:rsidRPr="00E55ECA" w:rsidRDefault="00516600" w:rsidP="001F63C1">
      <w:pPr>
        <w:tabs>
          <w:tab w:val="left" w:pos="4125"/>
        </w:tabs>
        <w:spacing w:after="120" w:line="240" w:lineRule="auto"/>
        <w:rPr>
          <w:rFonts w:ascii="Times New Roman" w:hAnsi="Times New Roman" w:cs="Times New Roman"/>
          <w:b/>
          <w:i/>
          <w:sz w:val="24"/>
          <w:szCs w:val="24"/>
        </w:rPr>
      </w:pPr>
      <w:r w:rsidRPr="00E55ECA">
        <w:rPr>
          <w:rFonts w:ascii="Times New Roman" w:hAnsi="Times New Roman" w:cs="Times New Roman"/>
          <w:b/>
          <w:i/>
          <w:sz w:val="24"/>
          <w:szCs w:val="24"/>
        </w:rPr>
        <w:t>Reauthorized Tribal-Specific Child Abuse and Treatment Programs for the First Time since the 1990s</w:t>
      </w:r>
    </w:p>
    <w:p w14:paraId="0C711B2E" w14:textId="5ED6AA9C" w:rsidR="00FD70AF" w:rsidRPr="00E55ECA" w:rsidRDefault="00D90C32" w:rsidP="00C62B37">
      <w:pPr>
        <w:pStyle w:val="ListParagraph"/>
        <w:numPr>
          <w:ilvl w:val="0"/>
          <w:numId w:val="102"/>
        </w:numPr>
        <w:tabs>
          <w:tab w:val="left" w:pos="4125"/>
        </w:tabs>
        <w:spacing w:after="0" w:line="240" w:lineRule="auto"/>
        <w:ind w:left="360"/>
        <w:rPr>
          <w:rFonts w:ascii="Times New Roman" w:hAnsi="Times New Roman" w:cs="Times New Roman"/>
          <w:sz w:val="24"/>
          <w:szCs w:val="24"/>
        </w:rPr>
      </w:pPr>
      <w:hyperlink r:id="rId105" w:history="1">
        <w:r w:rsidR="00FD70AF" w:rsidRPr="00EA55C0">
          <w:rPr>
            <w:rStyle w:val="Hyperlink"/>
            <w:rFonts w:ascii="Times New Roman" w:hAnsi="Times New Roman" w:cs="Times New Roman"/>
            <w:b/>
            <w:i/>
            <w:sz w:val="24"/>
            <w:szCs w:val="24"/>
          </w:rPr>
          <w:t>H.R. 663 –</w:t>
        </w:r>
        <w:r w:rsidR="00FD70AF" w:rsidRPr="00EA55C0">
          <w:rPr>
            <w:rStyle w:val="Hyperlink"/>
            <w:rFonts w:ascii="Times New Roman" w:hAnsi="Times New Roman" w:cs="Times New Roman"/>
            <w:b/>
            <w:sz w:val="24"/>
            <w:szCs w:val="24"/>
          </w:rPr>
          <w:t xml:space="preserve"> </w:t>
        </w:r>
        <w:r w:rsidR="00FD70AF" w:rsidRPr="00EA55C0">
          <w:rPr>
            <w:rStyle w:val="Hyperlink"/>
            <w:rFonts w:ascii="Times New Roman" w:hAnsi="Times New Roman" w:cs="Times New Roman"/>
            <w:b/>
            <w:i/>
            <w:sz w:val="24"/>
            <w:szCs w:val="24"/>
          </w:rPr>
          <w:t xml:space="preserve">Native </w:t>
        </w:r>
        <w:r w:rsidR="005A01C7" w:rsidRPr="00EA55C0">
          <w:rPr>
            <w:rStyle w:val="Hyperlink"/>
            <w:rFonts w:ascii="Times New Roman" w:hAnsi="Times New Roman" w:cs="Times New Roman"/>
            <w:b/>
            <w:i/>
            <w:sz w:val="24"/>
            <w:szCs w:val="24"/>
          </w:rPr>
          <w:t xml:space="preserve">American Child Protection Act (P.L. </w:t>
        </w:r>
        <w:r w:rsidR="00EB49CE" w:rsidRPr="00EA55C0">
          <w:rPr>
            <w:rStyle w:val="Hyperlink"/>
            <w:rFonts w:ascii="Times New Roman" w:hAnsi="Times New Roman" w:cs="Times New Roman"/>
            <w:b/>
            <w:i/>
            <w:sz w:val="24"/>
            <w:szCs w:val="24"/>
          </w:rPr>
          <w:t>118-160</w:t>
        </w:r>
        <w:r w:rsidR="005A01C7" w:rsidRPr="00EA55C0">
          <w:rPr>
            <w:rStyle w:val="Hyperlink"/>
            <w:rFonts w:ascii="Times New Roman" w:hAnsi="Times New Roman" w:cs="Times New Roman"/>
            <w:b/>
            <w:i/>
            <w:sz w:val="24"/>
            <w:szCs w:val="24"/>
          </w:rPr>
          <w:t>)</w:t>
        </w:r>
      </w:hyperlink>
      <w:r w:rsidR="005A01C7">
        <w:rPr>
          <w:rFonts w:ascii="Times New Roman" w:hAnsi="Times New Roman" w:cs="Times New Roman"/>
          <w:b/>
          <w:sz w:val="24"/>
          <w:szCs w:val="24"/>
        </w:rPr>
        <w:t xml:space="preserve"> </w:t>
      </w:r>
    </w:p>
    <w:p w14:paraId="6D64430E" w14:textId="0F22B8ED" w:rsidR="005A01C7" w:rsidRPr="001A4586" w:rsidRDefault="00BB26FE" w:rsidP="00E55ECA">
      <w:pPr>
        <w:pStyle w:val="ListParagraph"/>
        <w:numPr>
          <w:ilvl w:val="1"/>
          <w:numId w:val="102"/>
        </w:numPr>
        <w:tabs>
          <w:tab w:val="left" w:pos="4125"/>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Creates a path for direct set-aside funding for Tribal-specific child abuse prevention and treatment programs by modernizing and reauthorizing</w:t>
      </w:r>
      <w:r w:rsidR="00186841">
        <w:rPr>
          <w:rFonts w:ascii="Times New Roman" w:hAnsi="Times New Roman" w:cs="Times New Roman"/>
          <w:sz w:val="24"/>
          <w:szCs w:val="24"/>
        </w:rPr>
        <w:t xml:space="preserve"> the </w:t>
      </w:r>
      <w:r>
        <w:rPr>
          <w:rFonts w:ascii="Times New Roman" w:hAnsi="Times New Roman" w:cs="Times New Roman"/>
          <w:sz w:val="24"/>
          <w:szCs w:val="24"/>
        </w:rPr>
        <w:t>Indian Child Abuse Treatment Grant Program</w:t>
      </w:r>
      <w:r w:rsidR="00186841">
        <w:rPr>
          <w:rFonts w:ascii="Times New Roman" w:hAnsi="Times New Roman" w:cs="Times New Roman"/>
          <w:sz w:val="24"/>
          <w:szCs w:val="24"/>
        </w:rPr>
        <w:t xml:space="preserve"> at the Indian Health Service</w:t>
      </w:r>
      <w:r>
        <w:rPr>
          <w:rFonts w:ascii="Times New Roman" w:hAnsi="Times New Roman" w:cs="Times New Roman"/>
          <w:sz w:val="24"/>
          <w:szCs w:val="24"/>
        </w:rPr>
        <w:t xml:space="preserve"> and the Indian Child Protection</w:t>
      </w:r>
      <w:r w:rsidR="00186841">
        <w:rPr>
          <w:rFonts w:ascii="Times New Roman" w:hAnsi="Times New Roman" w:cs="Times New Roman"/>
          <w:sz w:val="24"/>
          <w:szCs w:val="24"/>
        </w:rPr>
        <w:t xml:space="preserve"> and</w:t>
      </w:r>
      <w:r>
        <w:rPr>
          <w:rFonts w:ascii="Times New Roman" w:hAnsi="Times New Roman" w:cs="Times New Roman"/>
          <w:sz w:val="24"/>
          <w:szCs w:val="24"/>
        </w:rPr>
        <w:t xml:space="preserve"> Family Violence Prevention Program</w:t>
      </w:r>
      <w:r w:rsidR="00186841">
        <w:rPr>
          <w:rFonts w:ascii="Times New Roman" w:hAnsi="Times New Roman" w:cs="Times New Roman"/>
          <w:sz w:val="24"/>
          <w:szCs w:val="24"/>
        </w:rPr>
        <w:t xml:space="preserve"> and the Indian Child Resource and Family Services Centers at the Bureau of Indian Affairs to prevent and treat child abuse </w:t>
      </w:r>
    </w:p>
    <w:p w14:paraId="51AB415E" w14:textId="5DB53A10" w:rsidR="00AE0621" w:rsidRDefault="00AE0621" w:rsidP="00172804">
      <w:pPr>
        <w:tabs>
          <w:tab w:val="left" w:pos="4125"/>
        </w:tabs>
        <w:spacing w:after="0" w:line="240" w:lineRule="auto"/>
        <w:rPr>
          <w:rFonts w:ascii="Times New Roman" w:hAnsi="Times New Roman" w:cs="Times New Roman"/>
          <w:sz w:val="24"/>
          <w:szCs w:val="24"/>
        </w:rPr>
      </w:pPr>
    </w:p>
    <w:p w14:paraId="0C81637D" w14:textId="5AD2668F" w:rsidR="00205EDA" w:rsidRDefault="00205EDA" w:rsidP="00172804">
      <w:pPr>
        <w:tabs>
          <w:tab w:val="left" w:pos="4125"/>
        </w:tabs>
        <w:spacing w:after="0" w:line="240" w:lineRule="auto"/>
        <w:rPr>
          <w:rFonts w:ascii="Times New Roman" w:hAnsi="Times New Roman" w:cs="Times New Roman"/>
          <w:sz w:val="24"/>
          <w:szCs w:val="24"/>
        </w:rPr>
      </w:pPr>
    </w:p>
    <w:p w14:paraId="54B565F9" w14:textId="4E15DC1F" w:rsidR="00205EDA" w:rsidRDefault="00205EDA" w:rsidP="00172804">
      <w:pPr>
        <w:tabs>
          <w:tab w:val="left" w:pos="4125"/>
        </w:tabs>
        <w:spacing w:after="0" w:line="240" w:lineRule="auto"/>
        <w:rPr>
          <w:rFonts w:ascii="Times New Roman" w:hAnsi="Times New Roman" w:cs="Times New Roman"/>
          <w:sz w:val="24"/>
          <w:szCs w:val="24"/>
        </w:rPr>
      </w:pPr>
    </w:p>
    <w:p w14:paraId="37AA62DC" w14:textId="77777777" w:rsidR="00205EDA" w:rsidRPr="0062682F" w:rsidRDefault="00205EDA" w:rsidP="00172804">
      <w:pPr>
        <w:tabs>
          <w:tab w:val="left" w:pos="4125"/>
        </w:tabs>
        <w:spacing w:after="0" w:line="240" w:lineRule="auto"/>
        <w:rPr>
          <w:rFonts w:ascii="Times New Roman" w:hAnsi="Times New Roman" w:cs="Times New Roman"/>
          <w:sz w:val="24"/>
          <w:szCs w:val="24"/>
        </w:rPr>
      </w:pPr>
    </w:p>
    <w:p w14:paraId="4C850B61" w14:textId="2FF291E9" w:rsidR="006768C0" w:rsidRPr="00AE0621" w:rsidRDefault="009A15A5" w:rsidP="001122AD">
      <w:pPr>
        <w:tabs>
          <w:tab w:val="left" w:pos="4125"/>
        </w:tabs>
        <w:spacing w:after="0" w:line="240" w:lineRule="auto"/>
        <w:contextualSpacing/>
        <w:jc w:val="center"/>
        <w:rPr>
          <w:rFonts w:ascii="Times New Roman" w:hAnsi="Times New Roman" w:cs="Times New Roman"/>
          <w:b/>
          <w:smallCaps/>
          <w:sz w:val="28"/>
          <w:szCs w:val="28"/>
          <w:u w:val="single"/>
        </w:rPr>
      </w:pPr>
      <w:r w:rsidRPr="00AE0621">
        <w:rPr>
          <w:rFonts w:ascii="Times New Roman" w:hAnsi="Times New Roman" w:cs="Times New Roman"/>
          <w:b/>
          <w:smallCaps/>
          <w:sz w:val="28"/>
          <w:szCs w:val="28"/>
          <w:u w:val="single"/>
        </w:rPr>
        <w:lastRenderedPageBreak/>
        <w:t>Cultural Patrimony</w:t>
      </w:r>
      <w:r w:rsidR="00E9519F" w:rsidRPr="00AE0621">
        <w:rPr>
          <w:rFonts w:ascii="Times New Roman" w:hAnsi="Times New Roman" w:cs="Times New Roman"/>
          <w:b/>
          <w:smallCaps/>
          <w:sz w:val="28"/>
          <w:szCs w:val="28"/>
          <w:u w:val="single"/>
        </w:rPr>
        <w:t xml:space="preserve"> &amp; Intellectual Property</w:t>
      </w:r>
    </w:p>
    <w:p w14:paraId="7C81112D" w14:textId="77777777" w:rsidR="00936D09" w:rsidRPr="0062682F" w:rsidRDefault="00936D09" w:rsidP="001122AD">
      <w:pPr>
        <w:tabs>
          <w:tab w:val="left" w:pos="4125"/>
        </w:tabs>
        <w:spacing w:after="0" w:line="240" w:lineRule="auto"/>
        <w:contextualSpacing/>
        <w:jc w:val="center"/>
        <w:rPr>
          <w:rFonts w:ascii="Times New Roman" w:eastAsia="Times New Roman" w:hAnsi="Times New Roman" w:cs="Times New Roman"/>
          <w:sz w:val="24"/>
          <w:szCs w:val="24"/>
        </w:rPr>
      </w:pPr>
    </w:p>
    <w:p w14:paraId="0A7A1B17" w14:textId="32E2C491" w:rsidR="00976A3E" w:rsidRPr="0062682F" w:rsidRDefault="00092152" w:rsidP="0047039C">
      <w:pPr>
        <w:tabs>
          <w:tab w:val="left" w:pos="4125"/>
        </w:tabs>
        <w:spacing w:after="120" w:line="240" w:lineRule="auto"/>
        <w:rPr>
          <w:rFonts w:ascii="Times New Roman" w:eastAsia="Times New Roman" w:hAnsi="Times New Roman" w:cs="Times New Roman"/>
          <w:sz w:val="24"/>
          <w:szCs w:val="24"/>
        </w:rPr>
      </w:pPr>
      <w:r w:rsidRPr="0062682F">
        <w:rPr>
          <w:rFonts w:ascii="Times New Roman" w:hAnsi="Times New Roman" w:cs="Times New Roman"/>
          <w:b/>
          <w:i/>
          <w:sz w:val="24"/>
          <w:szCs w:val="24"/>
        </w:rPr>
        <w:t>Safeguarding</w:t>
      </w:r>
      <w:r w:rsidR="00461A34" w:rsidRPr="0062682F">
        <w:rPr>
          <w:rFonts w:ascii="Times New Roman" w:hAnsi="Times New Roman" w:cs="Times New Roman"/>
          <w:b/>
          <w:i/>
          <w:sz w:val="24"/>
          <w:szCs w:val="24"/>
        </w:rPr>
        <w:t xml:space="preserve"> Tribes’ cultural patrimony from illegal</w:t>
      </w:r>
      <w:r w:rsidR="006F57A3" w:rsidRPr="0062682F">
        <w:rPr>
          <w:rFonts w:ascii="Times New Roman" w:hAnsi="Times New Roman" w:cs="Times New Roman"/>
          <w:b/>
          <w:i/>
          <w:sz w:val="24"/>
          <w:szCs w:val="24"/>
        </w:rPr>
        <w:t xml:space="preserve"> </w:t>
      </w:r>
      <w:r w:rsidR="00C505E4" w:rsidRPr="0062682F">
        <w:rPr>
          <w:rFonts w:ascii="Times New Roman" w:hAnsi="Times New Roman" w:cs="Times New Roman"/>
          <w:b/>
          <w:i/>
          <w:sz w:val="24"/>
          <w:szCs w:val="24"/>
        </w:rPr>
        <w:t>possession, sale, and exportation</w:t>
      </w:r>
      <w:r w:rsidR="00C62B37">
        <w:rPr>
          <w:rFonts w:ascii="Times New Roman" w:hAnsi="Times New Roman" w:cs="Times New Roman"/>
          <w:b/>
          <w:i/>
          <w:sz w:val="24"/>
          <w:szCs w:val="24"/>
        </w:rPr>
        <w:t xml:space="preserve"> </w:t>
      </w:r>
    </w:p>
    <w:p w14:paraId="25CD717D" w14:textId="4ABF9FC6" w:rsidR="00976A3E" w:rsidRPr="001F63C1" w:rsidRDefault="000C43F5" w:rsidP="00FA2993">
      <w:pPr>
        <w:pStyle w:val="ListParagraph"/>
        <w:numPr>
          <w:ilvl w:val="0"/>
          <w:numId w:val="8"/>
        </w:numPr>
        <w:tabs>
          <w:tab w:val="left" w:pos="4125"/>
        </w:tabs>
        <w:spacing w:after="0" w:line="240" w:lineRule="auto"/>
        <w:rPr>
          <w:rFonts w:ascii="Times New Roman" w:eastAsia="Times New Roman" w:hAnsi="Times New Roman" w:cs="Times New Roman"/>
          <w:b/>
          <w:i/>
          <w:sz w:val="24"/>
          <w:szCs w:val="24"/>
        </w:rPr>
      </w:pPr>
      <w:r w:rsidRPr="00420C5F">
        <w:rPr>
          <w:rFonts w:ascii="Times New Roman" w:hAnsi="Times New Roman" w:cs="Times New Roman"/>
          <w:b/>
          <w:sz w:val="24"/>
          <w:szCs w:val="24"/>
        </w:rPr>
        <w:t>Enacted</w:t>
      </w:r>
      <w:r>
        <w:t xml:space="preserve"> </w:t>
      </w:r>
      <w:hyperlink r:id="rId106">
        <w:r w:rsidR="00976A3E" w:rsidRPr="001F63C1">
          <w:rPr>
            <w:rStyle w:val="Hyperlink"/>
            <w:rFonts w:ascii="Times New Roman" w:eastAsia="Times New Roman" w:hAnsi="Times New Roman" w:cs="Times New Roman"/>
            <w:b/>
            <w:bCs/>
            <w:i/>
            <w:iCs/>
            <w:sz w:val="24"/>
            <w:szCs w:val="24"/>
          </w:rPr>
          <w:t>H.R. 2930 – S</w:t>
        </w:r>
        <w:r w:rsidR="002923E1" w:rsidRPr="001F63C1">
          <w:rPr>
            <w:rStyle w:val="Hyperlink"/>
            <w:rFonts w:ascii="Times New Roman" w:eastAsia="Times New Roman" w:hAnsi="Times New Roman" w:cs="Times New Roman"/>
            <w:b/>
            <w:bCs/>
            <w:i/>
            <w:iCs/>
            <w:sz w:val="24"/>
            <w:szCs w:val="24"/>
          </w:rPr>
          <w:t>afeguard</w:t>
        </w:r>
        <w:r w:rsidR="00976A3E" w:rsidRPr="001F63C1">
          <w:rPr>
            <w:rStyle w:val="Hyperlink"/>
            <w:rFonts w:ascii="Times New Roman" w:eastAsia="Times New Roman" w:hAnsi="Times New Roman" w:cs="Times New Roman"/>
            <w:b/>
            <w:bCs/>
            <w:i/>
            <w:iCs/>
            <w:sz w:val="24"/>
            <w:szCs w:val="24"/>
          </w:rPr>
          <w:t xml:space="preserve"> </w:t>
        </w:r>
        <w:r w:rsidR="002923E1" w:rsidRPr="001F63C1">
          <w:rPr>
            <w:rStyle w:val="Hyperlink"/>
            <w:rFonts w:ascii="Times New Roman" w:eastAsia="Times New Roman" w:hAnsi="Times New Roman" w:cs="Times New Roman"/>
            <w:b/>
            <w:bCs/>
            <w:i/>
            <w:iCs/>
            <w:sz w:val="24"/>
            <w:szCs w:val="24"/>
          </w:rPr>
          <w:t>Tribal Objects of Patrimony (STOP) Act of 2021</w:t>
        </w:r>
      </w:hyperlink>
      <w:r w:rsidR="00976A3E" w:rsidRPr="001F63C1">
        <w:rPr>
          <w:rStyle w:val="Hyperlink"/>
          <w:rFonts w:ascii="Times New Roman" w:eastAsia="Times New Roman" w:hAnsi="Times New Roman" w:cs="Times New Roman"/>
          <w:b/>
          <w:bCs/>
          <w:i/>
          <w:iCs/>
          <w:sz w:val="24"/>
          <w:szCs w:val="24"/>
        </w:rPr>
        <w:t xml:space="preserve"> (P.L. 117-258)</w:t>
      </w:r>
    </w:p>
    <w:p w14:paraId="58B6574E" w14:textId="5C5260B8" w:rsidR="002923E1" w:rsidRPr="0062682F" w:rsidRDefault="00461A34" w:rsidP="00E55ECA">
      <w:pPr>
        <w:pStyle w:val="ListParagraph"/>
        <w:numPr>
          <w:ilvl w:val="1"/>
          <w:numId w:val="8"/>
        </w:numPr>
        <w:tabs>
          <w:tab w:val="left" w:pos="4125"/>
        </w:tabs>
        <w:spacing w:after="0" w:line="240" w:lineRule="auto"/>
        <w:ind w:left="720"/>
        <w:rPr>
          <w:rFonts w:ascii="Times New Roman" w:eastAsia="Times New Roman" w:hAnsi="Times New Roman" w:cs="Times New Roman"/>
          <w:sz w:val="24"/>
          <w:szCs w:val="24"/>
        </w:rPr>
      </w:pPr>
      <w:r w:rsidRPr="0062682F">
        <w:rPr>
          <w:rFonts w:ascii="Times New Roman" w:eastAsia="Times New Roman" w:hAnsi="Times New Roman" w:cs="Times New Roman"/>
          <w:sz w:val="24"/>
          <w:szCs w:val="24"/>
        </w:rPr>
        <w:t>Responds to</w:t>
      </w:r>
      <w:r w:rsidR="000326C2" w:rsidRPr="0062682F">
        <w:rPr>
          <w:rFonts w:ascii="Times New Roman" w:eastAsia="Times New Roman" w:hAnsi="Times New Roman" w:cs="Times New Roman"/>
          <w:sz w:val="24"/>
          <w:szCs w:val="24"/>
        </w:rPr>
        <w:t xml:space="preserve"> and </w:t>
      </w:r>
      <w:r w:rsidR="002923E1" w:rsidRPr="0062682F">
        <w:rPr>
          <w:rFonts w:ascii="Times New Roman" w:eastAsia="Times New Roman" w:hAnsi="Times New Roman" w:cs="Times New Roman"/>
          <w:sz w:val="24"/>
          <w:szCs w:val="24"/>
        </w:rPr>
        <w:t>prevent</w:t>
      </w:r>
      <w:r w:rsidR="00976A3E" w:rsidRPr="0062682F">
        <w:rPr>
          <w:rFonts w:ascii="Times New Roman" w:eastAsia="Times New Roman" w:hAnsi="Times New Roman" w:cs="Times New Roman"/>
          <w:sz w:val="24"/>
          <w:szCs w:val="24"/>
        </w:rPr>
        <w:t>s</w:t>
      </w:r>
      <w:r w:rsidR="002923E1" w:rsidRPr="0062682F">
        <w:rPr>
          <w:rFonts w:ascii="Times New Roman" w:eastAsia="Times New Roman" w:hAnsi="Times New Roman" w:cs="Times New Roman"/>
          <w:sz w:val="24"/>
          <w:szCs w:val="24"/>
        </w:rPr>
        <w:t xml:space="preserve"> the export of Native American cultural items held in violation of current federal laws for sale in foreign countries and establishes a process to repatriate such items</w:t>
      </w:r>
    </w:p>
    <w:p w14:paraId="0968031B" w14:textId="5F555500" w:rsidR="0062453C" w:rsidRPr="00E55ECA" w:rsidRDefault="008324DC" w:rsidP="0062453C">
      <w:pPr>
        <w:pStyle w:val="ListParagraph"/>
        <w:numPr>
          <w:ilvl w:val="0"/>
          <w:numId w:val="8"/>
        </w:numPr>
        <w:tabs>
          <w:tab w:val="left" w:pos="4125"/>
        </w:tabs>
        <w:spacing w:after="0" w:line="240" w:lineRule="auto"/>
        <w:rPr>
          <w:rFonts w:ascii="Times New Roman" w:hAnsi="Times New Roman" w:cs="Times New Roman"/>
          <w:sz w:val="24"/>
          <w:szCs w:val="24"/>
        </w:rPr>
      </w:pPr>
      <w:r w:rsidRPr="00FC51EB">
        <w:rPr>
          <w:rFonts w:ascii="Times New Roman" w:hAnsi="Times New Roman" w:cs="Times New Roman"/>
          <w:sz w:val="24"/>
          <w:szCs w:val="24"/>
        </w:rPr>
        <w:t xml:space="preserve">Held </w:t>
      </w:r>
      <w:hyperlink r:id="rId107" w:history="1">
        <w:r w:rsidRPr="00FC51EB">
          <w:rPr>
            <w:rStyle w:val="Hyperlink"/>
            <w:rFonts w:ascii="Times New Roman" w:hAnsi="Times New Roman" w:cs="Times New Roman"/>
            <w:sz w:val="24"/>
            <w:szCs w:val="24"/>
          </w:rPr>
          <w:t>oversight hearing on implementation of the Native American Graves Protection and Repatriation Act</w:t>
        </w:r>
      </w:hyperlink>
      <w:r>
        <w:rPr>
          <w:rFonts w:ascii="Times New Roman" w:hAnsi="Times New Roman" w:cs="Times New Roman"/>
          <w:sz w:val="24"/>
          <w:szCs w:val="24"/>
        </w:rPr>
        <w:t xml:space="preserve"> </w:t>
      </w:r>
      <w:r w:rsidR="0014252A">
        <w:rPr>
          <w:rFonts w:ascii="Times New Roman" w:hAnsi="Times New Roman" w:cs="Times New Roman"/>
          <w:sz w:val="24"/>
          <w:szCs w:val="24"/>
        </w:rPr>
        <w:t xml:space="preserve">(NAGPRA) </w:t>
      </w:r>
      <w:r>
        <w:rPr>
          <w:rFonts w:ascii="Times New Roman" w:hAnsi="Times New Roman" w:cs="Times New Roman"/>
          <w:sz w:val="24"/>
          <w:szCs w:val="24"/>
        </w:rPr>
        <w:t>and c</w:t>
      </w:r>
      <w:r w:rsidRPr="008324DC">
        <w:rPr>
          <w:rFonts w:ascii="Times New Roman" w:hAnsi="Times New Roman" w:cs="Times New Roman"/>
          <w:sz w:val="24"/>
          <w:szCs w:val="24"/>
        </w:rPr>
        <w:t>o-led</w:t>
      </w:r>
      <w:r w:rsidR="00CE781F" w:rsidRPr="008324DC">
        <w:rPr>
          <w:rFonts w:ascii="Times New Roman" w:hAnsi="Times New Roman" w:cs="Times New Roman"/>
          <w:b/>
          <w:sz w:val="24"/>
          <w:szCs w:val="24"/>
        </w:rPr>
        <w:t xml:space="preserve"> </w:t>
      </w:r>
      <w:hyperlink r:id="rId108" w:history="1">
        <w:r w:rsidR="00CE781F" w:rsidRPr="00EA55C0">
          <w:rPr>
            <w:rStyle w:val="Hyperlink"/>
            <w:rFonts w:ascii="Times New Roman" w:hAnsi="Times New Roman" w:cs="Times New Roman"/>
            <w:sz w:val="24"/>
            <w:szCs w:val="24"/>
          </w:rPr>
          <w:t>bipartisan</w:t>
        </w:r>
        <w:r w:rsidR="00E9519F" w:rsidRPr="00EA55C0">
          <w:rPr>
            <w:rStyle w:val="Hyperlink"/>
            <w:rFonts w:ascii="Times New Roman" w:hAnsi="Times New Roman" w:cs="Times New Roman"/>
            <w:sz w:val="24"/>
            <w:szCs w:val="24"/>
          </w:rPr>
          <w:t xml:space="preserve"> </w:t>
        </w:r>
        <w:r w:rsidR="00442163" w:rsidRPr="00EA55C0">
          <w:rPr>
            <w:rStyle w:val="Hyperlink"/>
            <w:rFonts w:ascii="Times New Roman" w:hAnsi="Times New Roman" w:cs="Times New Roman"/>
            <w:sz w:val="24"/>
            <w:szCs w:val="24"/>
          </w:rPr>
          <w:t>letter</w:t>
        </w:r>
        <w:r w:rsidR="188D8DA5" w:rsidRPr="00EA55C0">
          <w:rPr>
            <w:rStyle w:val="Hyperlink"/>
            <w:rFonts w:ascii="Times New Roman" w:hAnsi="Times New Roman" w:cs="Times New Roman"/>
            <w:sz w:val="24"/>
            <w:szCs w:val="24"/>
          </w:rPr>
          <w:t>s</w:t>
        </w:r>
      </w:hyperlink>
      <w:r w:rsidR="00442163" w:rsidRPr="008324DC">
        <w:rPr>
          <w:rFonts w:ascii="Times New Roman" w:hAnsi="Times New Roman" w:cs="Times New Roman"/>
          <w:b/>
          <w:sz w:val="24"/>
          <w:szCs w:val="24"/>
        </w:rPr>
        <w:t xml:space="preserve"> </w:t>
      </w:r>
      <w:r w:rsidR="002923E1" w:rsidRPr="00420C5F">
        <w:rPr>
          <w:rFonts w:ascii="Times New Roman" w:hAnsi="Times New Roman" w:cs="Times New Roman"/>
          <w:sz w:val="24"/>
          <w:szCs w:val="24"/>
        </w:rPr>
        <w:t xml:space="preserve">to </w:t>
      </w:r>
      <w:r w:rsidR="2E0EFB4C" w:rsidRPr="00420C5F">
        <w:rPr>
          <w:rFonts w:ascii="Times New Roman" w:hAnsi="Times New Roman" w:cs="Times New Roman"/>
          <w:sz w:val="24"/>
          <w:szCs w:val="24"/>
        </w:rPr>
        <w:t>71</w:t>
      </w:r>
      <w:r w:rsidR="00442163" w:rsidRPr="00420C5F">
        <w:rPr>
          <w:rFonts w:ascii="Times New Roman" w:hAnsi="Times New Roman" w:cs="Times New Roman"/>
          <w:sz w:val="24"/>
          <w:szCs w:val="24"/>
        </w:rPr>
        <w:t xml:space="preserve"> </w:t>
      </w:r>
      <w:r w:rsidR="002923E1" w:rsidRPr="00420C5F">
        <w:rPr>
          <w:rFonts w:ascii="Times New Roman" w:hAnsi="Times New Roman" w:cs="Times New Roman"/>
          <w:sz w:val="24"/>
          <w:szCs w:val="24"/>
        </w:rPr>
        <w:t>institutions</w:t>
      </w:r>
      <w:r w:rsidR="00693BC3" w:rsidRPr="00420C5F">
        <w:rPr>
          <w:rFonts w:ascii="Times New Roman" w:hAnsi="Times New Roman" w:cs="Times New Roman"/>
          <w:sz w:val="24"/>
          <w:szCs w:val="24"/>
        </w:rPr>
        <w:t xml:space="preserve"> and museums</w:t>
      </w:r>
      <w:r w:rsidR="002923E1" w:rsidRPr="008324DC">
        <w:rPr>
          <w:rFonts w:ascii="Times New Roman" w:hAnsi="Times New Roman" w:cs="Times New Roman"/>
          <w:sz w:val="24"/>
          <w:szCs w:val="24"/>
        </w:rPr>
        <w:t xml:space="preserve"> </w:t>
      </w:r>
      <w:r w:rsidR="00693BC3" w:rsidRPr="008324DC">
        <w:rPr>
          <w:rFonts w:ascii="Times New Roman" w:hAnsi="Times New Roman" w:cs="Times New Roman"/>
          <w:sz w:val="24"/>
          <w:szCs w:val="24"/>
        </w:rPr>
        <w:t xml:space="preserve">holding </w:t>
      </w:r>
      <w:r w:rsidR="00E9519F" w:rsidRPr="008324DC">
        <w:rPr>
          <w:rFonts w:ascii="Times New Roman" w:hAnsi="Times New Roman" w:cs="Times New Roman"/>
          <w:sz w:val="24"/>
          <w:szCs w:val="24"/>
        </w:rPr>
        <w:t xml:space="preserve">Native </w:t>
      </w:r>
      <w:r w:rsidRPr="008324DC">
        <w:rPr>
          <w:rFonts w:ascii="Times New Roman" w:hAnsi="Times New Roman" w:cs="Times New Roman"/>
          <w:sz w:val="24"/>
          <w:szCs w:val="24"/>
        </w:rPr>
        <w:t xml:space="preserve">American </w:t>
      </w:r>
      <w:r w:rsidR="00693BC3" w:rsidRPr="008324DC">
        <w:rPr>
          <w:rFonts w:ascii="Times New Roman" w:hAnsi="Times New Roman" w:cs="Times New Roman"/>
          <w:sz w:val="24"/>
          <w:szCs w:val="24"/>
        </w:rPr>
        <w:t xml:space="preserve">cultural items, including human remains, </w:t>
      </w:r>
      <w:r w:rsidR="00E9519F" w:rsidRPr="008324DC">
        <w:rPr>
          <w:rFonts w:ascii="Times New Roman" w:hAnsi="Times New Roman" w:cs="Times New Roman"/>
          <w:sz w:val="24"/>
          <w:szCs w:val="24"/>
        </w:rPr>
        <w:t>urging</w:t>
      </w:r>
      <w:r w:rsidR="002923E1" w:rsidRPr="008324DC">
        <w:rPr>
          <w:rFonts w:ascii="Times New Roman" w:hAnsi="Times New Roman" w:cs="Times New Roman"/>
          <w:sz w:val="24"/>
          <w:szCs w:val="24"/>
        </w:rPr>
        <w:t xml:space="preserve"> </w:t>
      </w:r>
      <w:r w:rsidR="00693BC3" w:rsidRPr="008324DC">
        <w:rPr>
          <w:rFonts w:ascii="Times New Roman" w:hAnsi="Times New Roman" w:cs="Times New Roman"/>
          <w:sz w:val="24"/>
          <w:szCs w:val="24"/>
        </w:rPr>
        <w:t>them</w:t>
      </w:r>
      <w:r w:rsidR="002923E1" w:rsidRPr="008324DC">
        <w:rPr>
          <w:rFonts w:ascii="Times New Roman" w:hAnsi="Times New Roman" w:cs="Times New Roman"/>
          <w:sz w:val="24"/>
          <w:szCs w:val="24"/>
        </w:rPr>
        <w:t xml:space="preserve"> to </w:t>
      </w:r>
      <w:r w:rsidR="00E9519F" w:rsidRPr="008324DC">
        <w:rPr>
          <w:rFonts w:ascii="Times New Roman" w:hAnsi="Times New Roman" w:cs="Times New Roman"/>
          <w:sz w:val="24"/>
          <w:szCs w:val="24"/>
        </w:rPr>
        <w:t xml:space="preserve">expeditiously </w:t>
      </w:r>
      <w:r w:rsidR="002923E1" w:rsidRPr="008324DC">
        <w:rPr>
          <w:rFonts w:ascii="Times New Roman" w:hAnsi="Times New Roman" w:cs="Times New Roman"/>
          <w:sz w:val="24"/>
          <w:szCs w:val="24"/>
        </w:rPr>
        <w:t xml:space="preserve">comply with </w:t>
      </w:r>
      <w:r w:rsidR="00E9519F" w:rsidRPr="008324DC">
        <w:rPr>
          <w:rFonts w:ascii="Times New Roman" w:hAnsi="Times New Roman" w:cs="Times New Roman"/>
          <w:sz w:val="24"/>
          <w:szCs w:val="24"/>
        </w:rPr>
        <w:t xml:space="preserve">the </w:t>
      </w:r>
      <w:r w:rsidRPr="001F63C1">
        <w:rPr>
          <w:rFonts w:ascii="Times New Roman" w:hAnsi="Times New Roman" w:cs="Times New Roman"/>
          <w:sz w:val="24"/>
          <w:szCs w:val="24"/>
        </w:rPr>
        <w:t>NAGPRA</w:t>
      </w:r>
    </w:p>
    <w:p w14:paraId="681D728F" w14:textId="1ECABE50" w:rsidR="0062453C" w:rsidRPr="00E55ECA" w:rsidRDefault="0062453C" w:rsidP="0062453C">
      <w:pPr>
        <w:pStyle w:val="ListParagraph"/>
        <w:numPr>
          <w:ilvl w:val="0"/>
          <w:numId w:val="8"/>
        </w:numPr>
        <w:tabs>
          <w:tab w:val="left" w:pos="4125"/>
        </w:tabs>
        <w:spacing w:after="0" w:line="240" w:lineRule="auto"/>
        <w:rPr>
          <w:rFonts w:ascii="Times New Roman" w:hAnsi="Times New Roman" w:cs="Times New Roman"/>
          <w:sz w:val="24"/>
          <w:szCs w:val="24"/>
        </w:rPr>
      </w:pPr>
      <w:r w:rsidRPr="0062453C">
        <w:rPr>
          <w:rFonts w:ascii="Times New Roman" w:hAnsi="Times New Roman" w:cs="Times New Roman"/>
          <w:sz w:val="24"/>
          <w:szCs w:val="24"/>
        </w:rPr>
        <w:t>In a floor speech, Chairman Schatz demanded institutions comply with NAGPRA and return Native cultural remains and items</w:t>
      </w:r>
      <w:r w:rsidR="000C43F5">
        <w:rPr>
          <w:rFonts w:ascii="Times New Roman" w:hAnsi="Times New Roman" w:cs="Times New Roman"/>
          <w:sz w:val="24"/>
          <w:szCs w:val="24"/>
        </w:rPr>
        <w:t xml:space="preserve"> pursuant to the law</w:t>
      </w:r>
    </w:p>
    <w:p w14:paraId="245A35A6" w14:textId="62F3C778" w:rsidR="002923E1" w:rsidRPr="001F63C1" w:rsidRDefault="00182C95" w:rsidP="001122AD">
      <w:pPr>
        <w:pStyle w:val="ListParagraph"/>
        <w:numPr>
          <w:ilvl w:val="0"/>
          <w:numId w:val="8"/>
        </w:numPr>
        <w:tabs>
          <w:tab w:val="left" w:pos="4125"/>
        </w:tab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Held a </w:t>
      </w:r>
      <w:hyperlink r:id="rId109" w:history="1">
        <w:r w:rsidRPr="00182C95">
          <w:rPr>
            <w:rStyle w:val="Hyperlink"/>
            <w:rFonts w:ascii="Times New Roman" w:hAnsi="Times New Roman" w:cs="Times New Roman"/>
            <w:sz w:val="24"/>
            <w:szCs w:val="24"/>
          </w:rPr>
          <w:t>listening session</w:t>
        </w:r>
      </w:hyperlink>
      <w:r>
        <w:rPr>
          <w:rFonts w:ascii="Times New Roman" w:hAnsi="Times New Roman" w:cs="Times New Roman"/>
          <w:sz w:val="24"/>
          <w:szCs w:val="24"/>
        </w:rPr>
        <w:t xml:space="preserve"> and p</w:t>
      </w:r>
      <w:r w:rsidR="0046163C" w:rsidRPr="0062682F">
        <w:rPr>
          <w:rFonts w:ascii="Times New Roman" w:hAnsi="Times New Roman" w:cs="Times New Roman"/>
          <w:sz w:val="24"/>
          <w:szCs w:val="24"/>
        </w:rPr>
        <w:t xml:space="preserve">resented </w:t>
      </w:r>
      <w:hyperlink r:id="rId110" w:history="1">
        <w:r w:rsidR="0046163C" w:rsidRPr="00EA55C0">
          <w:rPr>
            <w:rStyle w:val="Hyperlink"/>
            <w:rFonts w:ascii="Times New Roman" w:hAnsi="Times New Roman" w:cs="Times New Roman"/>
            <w:sz w:val="24"/>
            <w:szCs w:val="24"/>
          </w:rPr>
          <w:t>draft legislation</w:t>
        </w:r>
        <w:r w:rsidR="00650E41" w:rsidRPr="00EA55C0">
          <w:rPr>
            <w:rStyle w:val="Hyperlink"/>
            <w:rFonts w:ascii="Times New Roman" w:hAnsi="Times New Roman" w:cs="Times New Roman"/>
            <w:sz w:val="24"/>
            <w:szCs w:val="24"/>
          </w:rPr>
          <w:t>, the</w:t>
        </w:r>
        <w:r w:rsidR="00650E41" w:rsidRPr="0062682F">
          <w:rPr>
            <w:rStyle w:val="Hyperlink"/>
            <w:rFonts w:ascii="Times New Roman" w:hAnsi="Times New Roman" w:cs="Times New Roman"/>
            <w:b/>
            <w:sz w:val="24"/>
            <w:szCs w:val="24"/>
          </w:rPr>
          <w:t xml:space="preserve"> </w:t>
        </w:r>
        <w:r w:rsidR="00650E41" w:rsidRPr="00EA55C0">
          <w:rPr>
            <w:rStyle w:val="Hyperlink"/>
            <w:rFonts w:ascii="Times New Roman" w:hAnsi="Times New Roman" w:cs="Times New Roman"/>
            <w:b/>
            <w:i/>
            <w:sz w:val="24"/>
            <w:szCs w:val="24"/>
          </w:rPr>
          <w:t>ARTIST Act</w:t>
        </w:r>
      </w:hyperlink>
      <w:r w:rsidR="00650E41" w:rsidRPr="0062682F">
        <w:rPr>
          <w:rFonts w:ascii="Times New Roman" w:hAnsi="Times New Roman" w:cs="Times New Roman"/>
          <w:b/>
          <w:sz w:val="24"/>
          <w:szCs w:val="24"/>
        </w:rPr>
        <w:t>,</w:t>
      </w:r>
      <w:r w:rsidR="0046163C" w:rsidRPr="0062682F">
        <w:rPr>
          <w:rFonts w:ascii="Times New Roman" w:hAnsi="Times New Roman" w:cs="Times New Roman"/>
          <w:b/>
          <w:sz w:val="24"/>
          <w:szCs w:val="24"/>
        </w:rPr>
        <w:t xml:space="preserve"> </w:t>
      </w:r>
      <w:r w:rsidR="00650E41" w:rsidRPr="00C62B37">
        <w:rPr>
          <w:rFonts w:ascii="Times New Roman" w:hAnsi="Times New Roman" w:cs="Times New Roman"/>
          <w:sz w:val="24"/>
          <w:szCs w:val="24"/>
        </w:rPr>
        <w:t>to update</w:t>
      </w:r>
      <w:r w:rsidR="00206B76" w:rsidRPr="00C62B37">
        <w:rPr>
          <w:rFonts w:ascii="Times New Roman" w:hAnsi="Times New Roman" w:cs="Times New Roman"/>
          <w:sz w:val="24"/>
          <w:szCs w:val="24"/>
        </w:rPr>
        <w:t xml:space="preserve"> the</w:t>
      </w:r>
      <w:r w:rsidR="00206B76" w:rsidRPr="0062682F">
        <w:rPr>
          <w:rFonts w:ascii="Times New Roman" w:hAnsi="Times New Roman" w:cs="Times New Roman"/>
          <w:b/>
          <w:sz w:val="24"/>
          <w:szCs w:val="24"/>
        </w:rPr>
        <w:t xml:space="preserve"> </w:t>
      </w:r>
      <w:r w:rsidR="00206B76" w:rsidRPr="00C04DEA">
        <w:rPr>
          <w:rFonts w:ascii="Times New Roman" w:hAnsi="Times New Roman" w:cs="Times New Roman"/>
          <w:sz w:val="24"/>
          <w:szCs w:val="24"/>
        </w:rPr>
        <w:t>American Indian Arts and Crafts Act</w:t>
      </w:r>
      <w:r w:rsidR="008324DC" w:rsidRPr="00C04DEA">
        <w:rPr>
          <w:rFonts w:ascii="Times New Roman" w:hAnsi="Times New Roman" w:cs="Times New Roman"/>
          <w:sz w:val="24"/>
          <w:szCs w:val="24"/>
        </w:rPr>
        <w:t xml:space="preserve"> (IACA)</w:t>
      </w:r>
      <w:r w:rsidR="00EA1FB4" w:rsidRPr="001F63C1">
        <w:rPr>
          <w:rFonts w:ascii="Times New Roman" w:hAnsi="Times New Roman" w:cs="Times New Roman"/>
          <w:i/>
          <w:sz w:val="24"/>
          <w:szCs w:val="24"/>
        </w:rPr>
        <w:t xml:space="preserve"> </w:t>
      </w:r>
    </w:p>
    <w:p w14:paraId="2CCEE6D2" w14:textId="77777777" w:rsidR="00D80FD6" w:rsidRDefault="00D80FD6" w:rsidP="001122AD">
      <w:pPr>
        <w:tabs>
          <w:tab w:val="left" w:pos="4125"/>
        </w:tabs>
        <w:spacing w:after="0" w:line="240" w:lineRule="auto"/>
        <w:jc w:val="center"/>
        <w:rPr>
          <w:rFonts w:ascii="Times New Roman" w:hAnsi="Times New Roman" w:cs="Times New Roman"/>
          <w:b/>
          <w:smallCaps/>
          <w:sz w:val="32"/>
          <w:szCs w:val="32"/>
        </w:rPr>
      </w:pPr>
    </w:p>
    <w:p w14:paraId="13EC0271" w14:textId="77777777" w:rsidR="00D80FD6" w:rsidRDefault="00D80FD6" w:rsidP="001122AD">
      <w:pPr>
        <w:tabs>
          <w:tab w:val="left" w:pos="4125"/>
        </w:tabs>
        <w:spacing w:after="0" w:line="240" w:lineRule="auto"/>
        <w:jc w:val="center"/>
        <w:rPr>
          <w:rFonts w:ascii="Times New Roman" w:hAnsi="Times New Roman" w:cs="Times New Roman"/>
          <w:b/>
          <w:smallCaps/>
          <w:sz w:val="32"/>
          <w:szCs w:val="32"/>
        </w:rPr>
      </w:pPr>
    </w:p>
    <w:p w14:paraId="3DE8D3FD" w14:textId="77777777" w:rsidR="00D80FD6" w:rsidRDefault="00D80FD6" w:rsidP="001122AD">
      <w:pPr>
        <w:tabs>
          <w:tab w:val="left" w:pos="4125"/>
        </w:tabs>
        <w:spacing w:after="0" w:line="240" w:lineRule="auto"/>
        <w:jc w:val="center"/>
        <w:rPr>
          <w:rFonts w:ascii="Times New Roman" w:hAnsi="Times New Roman" w:cs="Times New Roman"/>
          <w:b/>
          <w:smallCaps/>
          <w:sz w:val="32"/>
          <w:szCs w:val="32"/>
        </w:rPr>
      </w:pPr>
    </w:p>
    <w:p w14:paraId="6F247BD2" w14:textId="77777777" w:rsidR="00D80FD6" w:rsidRDefault="00D80FD6" w:rsidP="001122AD">
      <w:pPr>
        <w:tabs>
          <w:tab w:val="left" w:pos="4125"/>
        </w:tabs>
        <w:spacing w:after="0" w:line="240" w:lineRule="auto"/>
        <w:jc w:val="center"/>
        <w:rPr>
          <w:rFonts w:ascii="Times New Roman" w:hAnsi="Times New Roman" w:cs="Times New Roman"/>
          <w:b/>
          <w:smallCaps/>
          <w:sz w:val="32"/>
          <w:szCs w:val="32"/>
        </w:rPr>
      </w:pPr>
    </w:p>
    <w:p w14:paraId="0906FB7E" w14:textId="52871C30" w:rsidR="00D80FD6" w:rsidRDefault="00D80FD6" w:rsidP="001122AD">
      <w:pPr>
        <w:tabs>
          <w:tab w:val="left" w:pos="4125"/>
        </w:tabs>
        <w:spacing w:after="0" w:line="240" w:lineRule="auto"/>
        <w:jc w:val="center"/>
        <w:rPr>
          <w:rFonts w:ascii="Times New Roman" w:hAnsi="Times New Roman" w:cs="Times New Roman"/>
          <w:b/>
          <w:smallCaps/>
          <w:sz w:val="32"/>
          <w:szCs w:val="32"/>
        </w:rPr>
      </w:pPr>
    </w:p>
    <w:p w14:paraId="0993711D" w14:textId="77777777" w:rsidR="008C59CC" w:rsidRDefault="008C59CC" w:rsidP="001122AD">
      <w:pPr>
        <w:tabs>
          <w:tab w:val="left" w:pos="4125"/>
        </w:tabs>
        <w:spacing w:after="0" w:line="240" w:lineRule="auto"/>
        <w:jc w:val="center"/>
        <w:rPr>
          <w:rFonts w:ascii="Times New Roman" w:hAnsi="Times New Roman" w:cs="Times New Roman"/>
          <w:b/>
          <w:smallCaps/>
          <w:sz w:val="32"/>
          <w:szCs w:val="32"/>
        </w:rPr>
      </w:pPr>
    </w:p>
    <w:p w14:paraId="75A168B9" w14:textId="77777777" w:rsidR="0062453C" w:rsidRDefault="0062453C">
      <w:pPr>
        <w:rPr>
          <w:rFonts w:ascii="Times New Roman" w:hAnsi="Times New Roman" w:cs="Times New Roman"/>
          <w:b/>
          <w:smallCaps/>
          <w:sz w:val="32"/>
          <w:szCs w:val="32"/>
        </w:rPr>
      </w:pPr>
      <w:r>
        <w:rPr>
          <w:rFonts w:ascii="Times New Roman" w:hAnsi="Times New Roman" w:cs="Times New Roman"/>
          <w:b/>
          <w:smallCaps/>
          <w:sz w:val="32"/>
          <w:szCs w:val="32"/>
        </w:rPr>
        <w:br w:type="page"/>
      </w:r>
    </w:p>
    <w:p w14:paraId="6F6B94E0" w14:textId="7CD38204" w:rsidR="001F63C1" w:rsidRDefault="00316291" w:rsidP="00EA55C0">
      <w:pPr>
        <w:tabs>
          <w:tab w:val="left" w:pos="4125"/>
        </w:tabs>
        <w:spacing w:after="0" w:line="240" w:lineRule="auto"/>
        <w:jc w:val="center"/>
        <w:rPr>
          <w:rFonts w:ascii="Times New Roman" w:hAnsi="Times New Roman" w:cs="Times New Roman"/>
          <w:b/>
          <w:smallCaps/>
          <w:sz w:val="32"/>
          <w:szCs w:val="32"/>
        </w:rPr>
      </w:pPr>
      <w:r w:rsidRPr="00316291">
        <w:rPr>
          <w:rFonts w:ascii="Times New Roman" w:hAnsi="Times New Roman" w:cs="Times New Roman"/>
          <w:b/>
          <w:smallCaps/>
          <w:sz w:val="32"/>
          <w:szCs w:val="32"/>
        </w:rPr>
        <w:lastRenderedPageBreak/>
        <w:t>Appendix</w:t>
      </w:r>
      <w:r w:rsidR="00AD5B6F">
        <w:rPr>
          <w:rFonts w:ascii="Times New Roman" w:hAnsi="Times New Roman" w:cs="Times New Roman"/>
          <w:b/>
          <w:smallCaps/>
          <w:sz w:val="32"/>
          <w:szCs w:val="32"/>
        </w:rPr>
        <w:t xml:space="preserve">: Summary of </w:t>
      </w:r>
      <w:bookmarkStart w:id="3" w:name="_GoBack"/>
      <w:bookmarkEnd w:id="3"/>
      <w:r w:rsidR="00AD5B6F">
        <w:rPr>
          <w:rFonts w:ascii="Times New Roman" w:hAnsi="Times New Roman" w:cs="Times New Roman"/>
          <w:b/>
          <w:smallCaps/>
          <w:sz w:val="32"/>
          <w:szCs w:val="32"/>
        </w:rPr>
        <w:t>Activities</w:t>
      </w:r>
      <w:r w:rsidR="00EA55C0">
        <w:rPr>
          <w:rFonts w:ascii="Times New Roman" w:hAnsi="Times New Roman" w:cs="Times New Roman"/>
          <w:b/>
          <w:smallCaps/>
          <w:sz w:val="32"/>
          <w:szCs w:val="32"/>
        </w:rPr>
        <w:br/>
      </w:r>
    </w:p>
    <w:p w14:paraId="4CAF0C2C" w14:textId="77777777" w:rsidR="00EA55C0" w:rsidRDefault="00EA55C0" w:rsidP="00EA55C0">
      <w:pPr>
        <w:tabs>
          <w:tab w:val="left" w:pos="4125"/>
        </w:tabs>
        <w:spacing w:after="0" w:line="240" w:lineRule="auto"/>
        <w:jc w:val="center"/>
        <w:rPr>
          <w:rFonts w:ascii="Times New Roman" w:hAnsi="Times New Roman" w:cs="Times New Roman"/>
          <w:b/>
          <w:smallCaps/>
          <w:sz w:val="32"/>
          <w:szCs w:val="32"/>
        </w:rPr>
      </w:pPr>
    </w:p>
    <w:p w14:paraId="70701854" w14:textId="77777777" w:rsidR="00EA55C0" w:rsidRDefault="00A41403" w:rsidP="00EA55C0">
      <w:pPr>
        <w:tabs>
          <w:tab w:val="left" w:pos="4125"/>
        </w:tabs>
        <w:spacing w:after="120" w:line="240" w:lineRule="auto"/>
        <w:jc w:val="center"/>
        <w:rPr>
          <w:rFonts w:ascii="Times New Roman" w:hAnsi="Times New Roman" w:cs="Times New Roman"/>
          <w:b/>
          <w:smallCaps/>
          <w:sz w:val="28"/>
          <w:szCs w:val="28"/>
          <w:u w:val="single"/>
        </w:rPr>
      </w:pPr>
      <w:r w:rsidRPr="00EA55C0">
        <w:rPr>
          <w:rFonts w:ascii="Times New Roman" w:hAnsi="Times New Roman" w:cs="Times New Roman"/>
          <w:b/>
          <w:smallCaps/>
          <w:sz w:val="28"/>
          <w:szCs w:val="28"/>
          <w:u w:val="single"/>
        </w:rPr>
        <w:t>Committee</w:t>
      </w:r>
      <w:r w:rsidR="00AD5B6F" w:rsidRPr="00EA55C0">
        <w:rPr>
          <w:rFonts w:ascii="Times New Roman" w:hAnsi="Times New Roman" w:cs="Times New Roman"/>
          <w:b/>
          <w:smallCaps/>
          <w:sz w:val="28"/>
          <w:szCs w:val="28"/>
          <w:u w:val="single"/>
        </w:rPr>
        <w:t xml:space="preserve"> </w:t>
      </w:r>
      <w:r w:rsidRPr="00EA55C0">
        <w:rPr>
          <w:rFonts w:ascii="Times New Roman" w:hAnsi="Times New Roman" w:cs="Times New Roman"/>
          <w:b/>
          <w:smallCaps/>
          <w:sz w:val="28"/>
          <w:szCs w:val="28"/>
          <w:u w:val="single"/>
        </w:rPr>
        <w:t>Business</w:t>
      </w:r>
    </w:p>
    <w:p w14:paraId="2AFDAB31" w14:textId="176246A1" w:rsidR="00E4197C" w:rsidRPr="00EA55C0" w:rsidRDefault="00E4197C" w:rsidP="00EA55C0">
      <w:pPr>
        <w:tabs>
          <w:tab w:val="left" w:pos="4125"/>
        </w:tabs>
        <w:spacing w:after="120" w:line="240" w:lineRule="auto"/>
        <w:jc w:val="center"/>
        <w:rPr>
          <w:rFonts w:ascii="Times New Roman" w:hAnsi="Times New Roman" w:cs="Times New Roman"/>
          <w:b/>
          <w:smallCaps/>
          <w:sz w:val="32"/>
          <w:szCs w:val="32"/>
          <w:u w:val="single"/>
        </w:rPr>
      </w:pPr>
    </w:p>
    <w:p w14:paraId="7BFE15D2" w14:textId="058C7005" w:rsidR="00E4197C" w:rsidRPr="0062682F" w:rsidRDefault="00E4197C" w:rsidP="001122AD">
      <w:pPr>
        <w:spacing w:after="0" w:line="240" w:lineRule="auto"/>
        <w:rPr>
          <w:rFonts w:ascii="Times New Roman" w:hAnsi="Times New Roman" w:cs="Times New Roman"/>
          <w:sz w:val="24"/>
          <w:szCs w:val="24"/>
        </w:rPr>
      </w:pPr>
      <w:r w:rsidRPr="0062682F">
        <w:rPr>
          <w:rFonts w:ascii="Times New Roman" w:hAnsi="Times New Roman" w:cs="Times New Roman"/>
          <w:b/>
          <w:bCs/>
          <w:sz w:val="24"/>
          <w:szCs w:val="24"/>
        </w:rPr>
        <w:t>117</w:t>
      </w:r>
      <w:r w:rsidRPr="0062682F">
        <w:rPr>
          <w:rFonts w:ascii="Times New Roman" w:hAnsi="Times New Roman" w:cs="Times New Roman"/>
          <w:b/>
          <w:bCs/>
          <w:sz w:val="24"/>
          <w:szCs w:val="24"/>
          <w:vertAlign w:val="superscript"/>
        </w:rPr>
        <w:t>th</w:t>
      </w:r>
      <w:r w:rsidRPr="0062682F">
        <w:rPr>
          <w:rFonts w:ascii="Times New Roman" w:hAnsi="Times New Roman" w:cs="Times New Roman"/>
          <w:b/>
          <w:bCs/>
          <w:sz w:val="24"/>
          <w:szCs w:val="24"/>
        </w:rPr>
        <w:t xml:space="preserve"> Congress: 50 events</w:t>
      </w:r>
      <w:r w:rsidRPr="0062682F">
        <w:rPr>
          <w:rFonts w:ascii="Times New Roman" w:hAnsi="Times New Roman" w:cs="Times New Roman"/>
          <w:sz w:val="24"/>
          <w:szCs w:val="24"/>
        </w:rPr>
        <w:t xml:space="preserve"> </w:t>
      </w:r>
    </w:p>
    <w:p w14:paraId="62F0B624" w14:textId="09A69EFE" w:rsidR="00E4197C" w:rsidRPr="0062682F" w:rsidRDefault="46909C54" w:rsidP="001122AD">
      <w:pPr>
        <w:pStyle w:val="ListParagraph"/>
        <w:numPr>
          <w:ilvl w:val="0"/>
          <w:numId w:val="13"/>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45</w:t>
      </w:r>
      <w:r w:rsidR="07FCBC61" w:rsidRPr="0062682F">
        <w:rPr>
          <w:rFonts w:ascii="Times New Roman" w:hAnsi="Times New Roman" w:cs="Times New Roman"/>
          <w:sz w:val="24"/>
          <w:szCs w:val="24"/>
        </w:rPr>
        <w:t xml:space="preserve"> meetings</w:t>
      </w:r>
    </w:p>
    <w:p w14:paraId="5D9821BB" w14:textId="7BEFB486" w:rsidR="00E4197C" w:rsidRPr="0062682F" w:rsidRDefault="00E4197C" w:rsidP="00FA2993">
      <w:pPr>
        <w:pStyle w:val="ListParagraph"/>
        <w:numPr>
          <w:ilvl w:val="1"/>
          <w:numId w:val="13"/>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14 business meetings</w:t>
      </w:r>
      <w:r w:rsidR="4473CC65" w:rsidRPr="0062682F">
        <w:rPr>
          <w:rFonts w:ascii="Times New Roman" w:hAnsi="Times New Roman" w:cs="Times New Roman"/>
          <w:sz w:val="24"/>
          <w:szCs w:val="24"/>
        </w:rPr>
        <w:t xml:space="preserve"> </w:t>
      </w:r>
      <w:r w:rsidR="00205EDA">
        <w:rPr>
          <w:rFonts w:ascii="Times New Roman" w:hAnsi="Times New Roman" w:cs="Times New Roman"/>
          <w:sz w:val="24"/>
          <w:szCs w:val="24"/>
        </w:rPr>
        <w:t>to consider</w:t>
      </w:r>
      <w:r w:rsidR="4473CC65" w:rsidRPr="0062682F">
        <w:rPr>
          <w:rFonts w:ascii="Times New Roman" w:hAnsi="Times New Roman" w:cs="Times New Roman"/>
          <w:sz w:val="24"/>
          <w:szCs w:val="24"/>
        </w:rPr>
        <w:t>19 bills</w:t>
      </w:r>
    </w:p>
    <w:p w14:paraId="3052FA4C" w14:textId="5470A0C1" w:rsidR="00E4197C" w:rsidRPr="0062682F" w:rsidRDefault="00E4197C" w:rsidP="00FA2993">
      <w:pPr>
        <w:pStyle w:val="ListParagraph"/>
        <w:numPr>
          <w:ilvl w:val="1"/>
          <w:numId w:val="13"/>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 xml:space="preserve">13 </w:t>
      </w:r>
      <w:r w:rsidR="0061024B">
        <w:rPr>
          <w:rFonts w:ascii="Times New Roman" w:hAnsi="Times New Roman" w:cs="Times New Roman"/>
          <w:sz w:val="24"/>
          <w:szCs w:val="24"/>
        </w:rPr>
        <w:t>over</w:t>
      </w:r>
      <w:r w:rsidRPr="0062682F">
        <w:rPr>
          <w:rFonts w:ascii="Times New Roman" w:hAnsi="Times New Roman" w:cs="Times New Roman"/>
          <w:sz w:val="24"/>
          <w:szCs w:val="24"/>
        </w:rPr>
        <w:t>sight hearings</w:t>
      </w:r>
    </w:p>
    <w:p w14:paraId="7A58F6A5" w14:textId="7260068D" w:rsidR="00E4197C" w:rsidRPr="0062682F" w:rsidRDefault="00E4197C" w:rsidP="00FA2993">
      <w:pPr>
        <w:pStyle w:val="ListParagraph"/>
        <w:numPr>
          <w:ilvl w:val="1"/>
          <w:numId w:val="13"/>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9 legislative hearings</w:t>
      </w:r>
      <w:r w:rsidR="69F6B7DA" w:rsidRPr="0062682F">
        <w:rPr>
          <w:rFonts w:ascii="Times New Roman" w:hAnsi="Times New Roman" w:cs="Times New Roman"/>
          <w:sz w:val="24"/>
          <w:szCs w:val="24"/>
        </w:rPr>
        <w:t xml:space="preserve"> </w:t>
      </w:r>
      <w:r w:rsidR="00205EDA">
        <w:rPr>
          <w:rFonts w:ascii="Times New Roman" w:hAnsi="Times New Roman" w:cs="Times New Roman"/>
          <w:sz w:val="24"/>
          <w:szCs w:val="24"/>
        </w:rPr>
        <w:t xml:space="preserve">to consider </w:t>
      </w:r>
      <w:r w:rsidR="1FC0F2A9" w:rsidRPr="0062682F">
        <w:rPr>
          <w:rFonts w:ascii="Times New Roman" w:hAnsi="Times New Roman" w:cs="Times New Roman"/>
          <w:sz w:val="24"/>
          <w:szCs w:val="24"/>
        </w:rPr>
        <w:t>25 bills</w:t>
      </w:r>
    </w:p>
    <w:p w14:paraId="19203F39" w14:textId="3731D7E1" w:rsidR="00E4197C" w:rsidRPr="0062682F" w:rsidRDefault="62E93060" w:rsidP="00FA2993">
      <w:pPr>
        <w:pStyle w:val="ListParagraph"/>
        <w:numPr>
          <w:ilvl w:val="1"/>
          <w:numId w:val="13"/>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 xml:space="preserve">2 nomination hearings </w:t>
      </w:r>
    </w:p>
    <w:p w14:paraId="41FB0B42" w14:textId="20238FEC" w:rsidR="00E4197C" w:rsidRPr="0062682F" w:rsidRDefault="00E4197C" w:rsidP="00FA2993">
      <w:pPr>
        <w:pStyle w:val="ListParagraph"/>
        <w:numPr>
          <w:ilvl w:val="1"/>
          <w:numId w:val="13"/>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6 roundtables</w:t>
      </w:r>
    </w:p>
    <w:p w14:paraId="3587B2EB" w14:textId="4BF66CC5" w:rsidR="00E4197C" w:rsidRPr="0062682F" w:rsidRDefault="7F88A4D7" w:rsidP="00FA2993">
      <w:pPr>
        <w:pStyle w:val="ListParagraph"/>
        <w:numPr>
          <w:ilvl w:val="1"/>
          <w:numId w:val="13"/>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 xml:space="preserve">1 listening session </w:t>
      </w:r>
    </w:p>
    <w:p w14:paraId="56EBAB6E" w14:textId="24401579" w:rsidR="00E4197C" w:rsidRPr="0062682F" w:rsidRDefault="00E4197C" w:rsidP="001122AD">
      <w:pPr>
        <w:pStyle w:val="ListParagraph"/>
        <w:numPr>
          <w:ilvl w:val="0"/>
          <w:numId w:val="13"/>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4 field hearings</w:t>
      </w:r>
      <w:r w:rsidR="739CD42B" w:rsidRPr="0062682F">
        <w:rPr>
          <w:rFonts w:ascii="Times New Roman" w:hAnsi="Times New Roman" w:cs="Times New Roman"/>
          <w:sz w:val="24"/>
          <w:szCs w:val="24"/>
        </w:rPr>
        <w:t xml:space="preserve"> (HI, AK, MN)</w:t>
      </w:r>
    </w:p>
    <w:p w14:paraId="089E5EB9" w14:textId="77777777" w:rsidR="00E4197C" w:rsidRPr="00EA55C0" w:rsidRDefault="00E4197C" w:rsidP="001122AD">
      <w:pPr>
        <w:spacing w:after="0" w:line="240" w:lineRule="auto"/>
        <w:rPr>
          <w:rFonts w:ascii="Times New Roman" w:hAnsi="Times New Roman" w:cs="Times New Roman"/>
          <w:sz w:val="24"/>
          <w:szCs w:val="24"/>
        </w:rPr>
      </w:pPr>
    </w:p>
    <w:p w14:paraId="3EA49C33" w14:textId="03A78FCD" w:rsidR="00E4197C" w:rsidRPr="0062682F" w:rsidRDefault="00E4197C" w:rsidP="001122AD">
      <w:pPr>
        <w:spacing w:after="0" w:line="240" w:lineRule="auto"/>
        <w:rPr>
          <w:rFonts w:ascii="Times New Roman" w:hAnsi="Times New Roman" w:cs="Times New Roman"/>
          <w:b/>
          <w:bCs/>
          <w:sz w:val="24"/>
          <w:szCs w:val="24"/>
        </w:rPr>
      </w:pPr>
      <w:r w:rsidRPr="0062682F">
        <w:rPr>
          <w:rFonts w:ascii="Times New Roman" w:hAnsi="Times New Roman" w:cs="Times New Roman"/>
          <w:b/>
          <w:bCs/>
          <w:sz w:val="24"/>
          <w:szCs w:val="24"/>
        </w:rPr>
        <w:t>118</w:t>
      </w:r>
      <w:r w:rsidRPr="0062682F">
        <w:rPr>
          <w:rFonts w:ascii="Times New Roman" w:hAnsi="Times New Roman" w:cs="Times New Roman"/>
          <w:b/>
          <w:bCs/>
          <w:sz w:val="24"/>
          <w:szCs w:val="24"/>
          <w:vertAlign w:val="superscript"/>
        </w:rPr>
        <w:t>th</w:t>
      </w:r>
      <w:r w:rsidRPr="0062682F">
        <w:rPr>
          <w:rFonts w:ascii="Times New Roman" w:hAnsi="Times New Roman" w:cs="Times New Roman"/>
          <w:b/>
          <w:bCs/>
          <w:sz w:val="24"/>
          <w:szCs w:val="24"/>
        </w:rPr>
        <w:t xml:space="preserve"> Congress: 38 events</w:t>
      </w:r>
    </w:p>
    <w:p w14:paraId="5F36F152" w14:textId="4318F5E4" w:rsidR="00E4197C" w:rsidRPr="0062682F" w:rsidRDefault="5CB871DA" w:rsidP="001122AD">
      <w:pPr>
        <w:pStyle w:val="ListParagraph"/>
        <w:numPr>
          <w:ilvl w:val="0"/>
          <w:numId w:val="52"/>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3</w:t>
      </w:r>
      <w:r w:rsidR="512DB11D" w:rsidRPr="0062682F">
        <w:rPr>
          <w:rFonts w:ascii="Times New Roman" w:hAnsi="Times New Roman" w:cs="Times New Roman"/>
          <w:sz w:val="24"/>
          <w:szCs w:val="24"/>
        </w:rPr>
        <w:t>6</w:t>
      </w:r>
      <w:r w:rsidRPr="0062682F">
        <w:rPr>
          <w:rFonts w:ascii="Times New Roman" w:hAnsi="Times New Roman" w:cs="Times New Roman"/>
          <w:sz w:val="24"/>
          <w:szCs w:val="24"/>
        </w:rPr>
        <w:t xml:space="preserve"> meetings</w:t>
      </w:r>
    </w:p>
    <w:p w14:paraId="044201FC" w14:textId="33C8B3EF" w:rsidR="00E4197C" w:rsidRPr="0062682F" w:rsidRDefault="00E4197C" w:rsidP="00FA2993">
      <w:pPr>
        <w:pStyle w:val="ListParagraph"/>
        <w:numPr>
          <w:ilvl w:val="1"/>
          <w:numId w:val="52"/>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1</w:t>
      </w:r>
      <w:r w:rsidR="005D4F4D" w:rsidRPr="0062682F">
        <w:rPr>
          <w:rFonts w:ascii="Times New Roman" w:hAnsi="Times New Roman" w:cs="Times New Roman"/>
          <w:sz w:val="24"/>
          <w:szCs w:val="24"/>
        </w:rPr>
        <w:t>2</w:t>
      </w:r>
      <w:r w:rsidRPr="0062682F">
        <w:rPr>
          <w:rFonts w:ascii="Times New Roman" w:hAnsi="Times New Roman" w:cs="Times New Roman"/>
          <w:sz w:val="24"/>
          <w:szCs w:val="24"/>
        </w:rPr>
        <w:t xml:space="preserve"> business meetings</w:t>
      </w:r>
      <w:r w:rsidR="7F5775C7" w:rsidRPr="0062682F">
        <w:rPr>
          <w:rFonts w:ascii="Times New Roman" w:hAnsi="Times New Roman" w:cs="Times New Roman"/>
          <w:sz w:val="24"/>
          <w:szCs w:val="24"/>
        </w:rPr>
        <w:t xml:space="preserve"> </w:t>
      </w:r>
      <w:r w:rsidR="00205EDA">
        <w:rPr>
          <w:rFonts w:ascii="Times New Roman" w:hAnsi="Times New Roman" w:cs="Times New Roman"/>
          <w:sz w:val="24"/>
          <w:szCs w:val="24"/>
        </w:rPr>
        <w:t xml:space="preserve">to consider </w:t>
      </w:r>
      <w:r w:rsidR="7F5775C7" w:rsidRPr="0062682F">
        <w:rPr>
          <w:rFonts w:ascii="Times New Roman" w:hAnsi="Times New Roman" w:cs="Times New Roman"/>
          <w:sz w:val="24"/>
          <w:szCs w:val="24"/>
        </w:rPr>
        <w:t>18 bills</w:t>
      </w:r>
    </w:p>
    <w:p w14:paraId="4BDED8E0" w14:textId="7FD4020C" w:rsidR="00E4197C" w:rsidRPr="0062682F" w:rsidRDefault="00E4197C" w:rsidP="00FA2993">
      <w:pPr>
        <w:pStyle w:val="ListParagraph"/>
        <w:numPr>
          <w:ilvl w:val="1"/>
          <w:numId w:val="52"/>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 xml:space="preserve">6 </w:t>
      </w:r>
      <w:r w:rsidR="0061024B">
        <w:rPr>
          <w:rFonts w:ascii="Times New Roman" w:hAnsi="Times New Roman" w:cs="Times New Roman"/>
          <w:sz w:val="24"/>
          <w:szCs w:val="24"/>
        </w:rPr>
        <w:t>over</w:t>
      </w:r>
      <w:r w:rsidRPr="0062682F">
        <w:rPr>
          <w:rFonts w:ascii="Times New Roman" w:hAnsi="Times New Roman" w:cs="Times New Roman"/>
          <w:sz w:val="24"/>
          <w:szCs w:val="24"/>
        </w:rPr>
        <w:t xml:space="preserve">sight hearings </w:t>
      </w:r>
    </w:p>
    <w:p w14:paraId="69CA93E3" w14:textId="15364AAB" w:rsidR="57AB3DD1" w:rsidRPr="0062682F" w:rsidRDefault="287490CB" w:rsidP="00FA2993">
      <w:pPr>
        <w:pStyle w:val="ListParagraph"/>
        <w:numPr>
          <w:ilvl w:val="1"/>
          <w:numId w:val="52"/>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10 legislative hearings</w:t>
      </w:r>
      <w:r w:rsidR="68812E73" w:rsidRPr="0062682F">
        <w:rPr>
          <w:rFonts w:ascii="Times New Roman" w:hAnsi="Times New Roman" w:cs="Times New Roman"/>
          <w:sz w:val="24"/>
          <w:szCs w:val="24"/>
        </w:rPr>
        <w:t xml:space="preserve"> </w:t>
      </w:r>
      <w:r w:rsidR="00205EDA">
        <w:rPr>
          <w:rFonts w:ascii="Times New Roman" w:hAnsi="Times New Roman" w:cs="Times New Roman"/>
          <w:sz w:val="24"/>
          <w:szCs w:val="24"/>
        </w:rPr>
        <w:t xml:space="preserve">to consider </w:t>
      </w:r>
      <w:r w:rsidR="68812E73" w:rsidRPr="0062682F">
        <w:rPr>
          <w:rFonts w:ascii="Times New Roman" w:hAnsi="Times New Roman" w:cs="Times New Roman"/>
          <w:sz w:val="24"/>
          <w:szCs w:val="24"/>
        </w:rPr>
        <w:t>23 bills</w:t>
      </w:r>
    </w:p>
    <w:p w14:paraId="21402441" w14:textId="3754C79B" w:rsidR="00E4197C" w:rsidRPr="0062682F" w:rsidRDefault="00E4197C" w:rsidP="00FA2993">
      <w:pPr>
        <w:pStyle w:val="ListParagraph"/>
        <w:numPr>
          <w:ilvl w:val="1"/>
          <w:numId w:val="52"/>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1 nomination hearing</w:t>
      </w:r>
    </w:p>
    <w:p w14:paraId="541D499E" w14:textId="0AAD3D75" w:rsidR="1B4FDE64" w:rsidRPr="0062682F" w:rsidRDefault="1B4FDE64" w:rsidP="001122AD">
      <w:pPr>
        <w:pStyle w:val="ListParagraph"/>
        <w:numPr>
          <w:ilvl w:val="1"/>
          <w:numId w:val="52"/>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3 roundtables</w:t>
      </w:r>
    </w:p>
    <w:p w14:paraId="74B78653" w14:textId="18C26E4D" w:rsidR="52628708" w:rsidRPr="0062682F" w:rsidRDefault="1B4FDE64" w:rsidP="00FA2993">
      <w:pPr>
        <w:pStyle w:val="ListParagraph"/>
        <w:numPr>
          <w:ilvl w:val="1"/>
          <w:numId w:val="52"/>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4 listening sessions</w:t>
      </w:r>
    </w:p>
    <w:p w14:paraId="257C065C" w14:textId="79B3E70F" w:rsidR="00E4197C" w:rsidRPr="0062682F" w:rsidRDefault="1981D393" w:rsidP="001122AD">
      <w:pPr>
        <w:pStyle w:val="ListParagraph"/>
        <w:numPr>
          <w:ilvl w:val="0"/>
          <w:numId w:val="52"/>
        </w:numPr>
        <w:spacing w:after="0" w:line="240" w:lineRule="auto"/>
        <w:rPr>
          <w:rFonts w:ascii="Times New Roman" w:hAnsi="Times New Roman" w:cs="Times New Roman"/>
          <w:sz w:val="24"/>
          <w:szCs w:val="24"/>
        </w:rPr>
      </w:pPr>
      <w:r w:rsidRPr="0062682F">
        <w:rPr>
          <w:rFonts w:ascii="Times New Roman" w:hAnsi="Times New Roman" w:cs="Times New Roman"/>
          <w:sz w:val="24"/>
          <w:szCs w:val="24"/>
        </w:rPr>
        <w:t xml:space="preserve">1 field hearing (AK) </w:t>
      </w:r>
    </w:p>
    <w:p w14:paraId="61FAFFFE" w14:textId="0E104ECC" w:rsidR="00E4197C" w:rsidRDefault="00E4197C" w:rsidP="001122AD">
      <w:pPr>
        <w:spacing w:after="0" w:line="240" w:lineRule="auto"/>
        <w:jc w:val="center"/>
        <w:rPr>
          <w:rFonts w:ascii="Times New Roman" w:hAnsi="Times New Roman" w:cs="Times New Roman"/>
          <w:b/>
          <w:sz w:val="32"/>
          <w:szCs w:val="32"/>
          <w:u w:val="single"/>
        </w:rPr>
      </w:pPr>
    </w:p>
    <w:p w14:paraId="22ABB18B" w14:textId="77777777" w:rsidR="00182C95" w:rsidRPr="00EA55C0" w:rsidRDefault="00182C95" w:rsidP="001122AD">
      <w:pPr>
        <w:spacing w:after="0" w:line="240" w:lineRule="auto"/>
        <w:jc w:val="center"/>
        <w:rPr>
          <w:rFonts w:ascii="Times New Roman" w:hAnsi="Times New Roman" w:cs="Times New Roman"/>
          <w:b/>
          <w:sz w:val="32"/>
          <w:szCs w:val="32"/>
          <w:u w:val="single"/>
        </w:rPr>
      </w:pPr>
    </w:p>
    <w:p w14:paraId="5D332180" w14:textId="2CB26273" w:rsidR="00316291" w:rsidRDefault="00316291" w:rsidP="00316291">
      <w:pPr>
        <w:spacing w:after="120" w:line="240" w:lineRule="auto"/>
        <w:jc w:val="center"/>
        <w:rPr>
          <w:rFonts w:ascii="Times New Roman" w:hAnsi="Times New Roman" w:cs="Times New Roman"/>
          <w:b/>
          <w:smallCaps/>
          <w:sz w:val="28"/>
          <w:szCs w:val="28"/>
          <w:u w:val="single"/>
        </w:rPr>
      </w:pPr>
      <w:r w:rsidRPr="00EA55C0">
        <w:rPr>
          <w:rFonts w:ascii="Times New Roman" w:hAnsi="Times New Roman" w:cs="Times New Roman"/>
          <w:b/>
          <w:smallCaps/>
          <w:sz w:val="28"/>
          <w:szCs w:val="28"/>
          <w:u w:val="single"/>
        </w:rPr>
        <w:t>Legislative Activity</w:t>
      </w:r>
    </w:p>
    <w:p w14:paraId="527792D8" w14:textId="77777777" w:rsidR="00EA55C0" w:rsidRPr="00EA55C0" w:rsidRDefault="00EA55C0" w:rsidP="00316291">
      <w:pPr>
        <w:spacing w:after="120" w:line="240" w:lineRule="auto"/>
        <w:jc w:val="center"/>
        <w:rPr>
          <w:rFonts w:ascii="Times New Roman" w:hAnsi="Times New Roman" w:cs="Times New Roman"/>
          <w:b/>
          <w:smallCaps/>
          <w:sz w:val="32"/>
          <w:szCs w:val="32"/>
          <w:u w:val="single"/>
        </w:rPr>
      </w:pPr>
    </w:p>
    <w:p w14:paraId="5F74FF32" w14:textId="560AC912" w:rsidR="00E4197C" w:rsidRPr="00316291" w:rsidRDefault="00E4197C" w:rsidP="001122AD">
      <w:pPr>
        <w:tabs>
          <w:tab w:val="left" w:pos="4125"/>
        </w:tabs>
        <w:spacing w:after="0" w:line="240" w:lineRule="auto"/>
        <w:rPr>
          <w:rFonts w:ascii="Times New Roman" w:hAnsi="Times New Roman" w:cs="Times New Roman"/>
          <w:b/>
          <w:bCs/>
          <w:sz w:val="24"/>
          <w:szCs w:val="24"/>
        </w:rPr>
      </w:pPr>
      <w:bookmarkStart w:id="4" w:name="_Hlk187851753"/>
      <w:r w:rsidRPr="00316291">
        <w:rPr>
          <w:rFonts w:ascii="Times New Roman" w:hAnsi="Times New Roman" w:cs="Times New Roman"/>
          <w:b/>
          <w:bCs/>
          <w:sz w:val="24"/>
          <w:szCs w:val="24"/>
        </w:rPr>
        <w:t>117</w:t>
      </w:r>
      <w:r w:rsidRPr="00316291">
        <w:rPr>
          <w:rFonts w:ascii="Times New Roman" w:hAnsi="Times New Roman" w:cs="Times New Roman"/>
          <w:b/>
          <w:bCs/>
          <w:sz w:val="24"/>
          <w:szCs w:val="24"/>
          <w:vertAlign w:val="superscript"/>
        </w:rPr>
        <w:t>th</w:t>
      </w:r>
      <w:r w:rsidRPr="00316291">
        <w:rPr>
          <w:rFonts w:ascii="Times New Roman" w:hAnsi="Times New Roman" w:cs="Times New Roman"/>
          <w:b/>
          <w:bCs/>
          <w:sz w:val="24"/>
          <w:szCs w:val="24"/>
        </w:rPr>
        <w:t xml:space="preserve"> Congress:</w:t>
      </w:r>
      <w:r w:rsidRPr="00316291">
        <w:rPr>
          <w:rFonts w:ascii="Times New Roman" w:hAnsi="Times New Roman" w:cs="Times New Roman"/>
          <w:sz w:val="24"/>
          <w:szCs w:val="24"/>
        </w:rPr>
        <w:t xml:space="preserve"> </w:t>
      </w:r>
      <w:r w:rsidR="5FDF27D1" w:rsidRPr="00316291">
        <w:rPr>
          <w:rFonts w:ascii="Times New Roman" w:hAnsi="Times New Roman" w:cs="Times New Roman"/>
          <w:b/>
          <w:bCs/>
          <w:sz w:val="24"/>
          <w:szCs w:val="24"/>
        </w:rPr>
        <w:t>34 bills advanced</w:t>
      </w:r>
      <w:r w:rsidR="001F01F8">
        <w:rPr>
          <w:rFonts w:ascii="Times New Roman" w:hAnsi="Times New Roman" w:cs="Times New Roman"/>
          <w:b/>
          <w:bCs/>
          <w:sz w:val="24"/>
          <w:szCs w:val="24"/>
        </w:rPr>
        <w:t xml:space="preserve"> out of Committee</w:t>
      </w:r>
      <w:r w:rsidR="5FDF27D1" w:rsidRPr="00316291">
        <w:rPr>
          <w:rFonts w:ascii="Times New Roman" w:hAnsi="Times New Roman" w:cs="Times New Roman"/>
          <w:b/>
          <w:bCs/>
          <w:sz w:val="24"/>
          <w:szCs w:val="24"/>
        </w:rPr>
        <w:t xml:space="preserve">, 18 </w:t>
      </w:r>
      <w:r w:rsidR="00A1640C" w:rsidRPr="00316291">
        <w:rPr>
          <w:rFonts w:ascii="Times New Roman" w:hAnsi="Times New Roman" w:cs="Times New Roman"/>
          <w:b/>
          <w:bCs/>
          <w:sz w:val="24"/>
          <w:szCs w:val="24"/>
        </w:rPr>
        <w:t xml:space="preserve">enacted </w:t>
      </w:r>
      <w:r w:rsidR="00316291" w:rsidRPr="00316291">
        <w:rPr>
          <w:rFonts w:ascii="Times New Roman" w:hAnsi="Times New Roman" w:cs="Times New Roman"/>
          <w:b/>
          <w:bCs/>
          <w:sz w:val="24"/>
          <w:szCs w:val="24"/>
        </w:rPr>
        <w:t>into law</w:t>
      </w:r>
    </w:p>
    <w:p w14:paraId="67375565" w14:textId="6F495F9B" w:rsidR="00E4197C" w:rsidRPr="00316291" w:rsidRDefault="42A68DDA" w:rsidP="00FA2993">
      <w:pPr>
        <w:pStyle w:val="ListParagraph"/>
        <w:numPr>
          <w:ilvl w:val="0"/>
          <w:numId w:val="86"/>
        </w:numPr>
        <w:tabs>
          <w:tab w:val="left" w:pos="4125"/>
        </w:tabs>
        <w:spacing w:after="0" w:line="240" w:lineRule="auto"/>
        <w:rPr>
          <w:rFonts w:ascii="Times New Roman" w:hAnsi="Times New Roman" w:cs="Times New Roman"/>
          <w:sz w:val="24"/>
          <w:szCs w:val="24"/>
        </w:rPr>
      </w:pPr>
      <w:r w:rsidRPr="00316291">
        <w:rPr>
          <w:rFonts w:ascii="Times New Roman" w:hAnsi="Times New Roman" w:cs="Times New Roman"/>
          <w:sz w:val="24"/>
          <w:szCs w:val="24"/>
        </w:rPr>
        <w:t>18</w:t>
      </w:r>
      <w:r w:rsidR="00E4197C" w:rsidRPr="00316291">
        <w:rPr>
          <w:rFonts w:ascii="Times New Roman" w:hAnsi="Times New Roman" w:cs="Times New Roman"/>
          <w:sz w:val="24"/>
          <w:szCs w:val="24"/>
        </w:rPr>
        <w:t xml:space="preserve"> bills passed into law</w:t>
      </w:r>
    </w:p>
    <w:p w14:paraId="0D614C81" w14:textId="5EDB3AC4" w:rsidR="00E4197C" w:rsidRDefault="56A5B864" w:rsidP="00FA2993">
      <w:pPr>
        <w:pStyle w:val="ListParagraph"/>
        <w:numPr>
          <w:ilvl w:val="0"/>
          <w:numId w:val="86"/>
        </w:numPr>
        <w:tabs>
          <w:tab w:val="left" w:pos="4125"/>
        </w:tabs>
        <w:spacing w:after="0" w:line="240" w:lineRule="auto"/>
        <w:rPr>
          <w:rFonts w:ascii="Times New Roman" w:hAnsi="Times New Roman" w:cs="Times New Roman"/>
          <w:sz w:val="24"/>
          <w:szCs w:val="24"/>
        </w:rPr>
      </w:pPr>
      <w:r w:rsidRPr="00316291">
        <w:rPr>
          <w:rFonts w:ascii="Times New Roman" w:hAnsi="Times New Roman" w:cs="Times New Roman"/>
          <w:sz w:val="24"/>
          <w:szCs w:val="24"/>
        </w:rPr>
        <w:t xml:space="preserve">31 </w:t>
      </w:r>
      <w:r w:rsidR="00E4197C" w:rsidRPr="00316291">
        <w:rPr>
          <w:rFonts w:ascii="Times New Roman" w:hAnsi="Times New Roman" w:cs="Times New Roman"/>
          <w:sz w:val="24"/>
          <w:szCs w:val="24"/>
        </w:rPr>
        <w:t xml:space="preserve">bills and three resolutions </w:t>
      </w:r>
      <w:r w:rsidR="0E4E80F6" w:rsidRPr="00316291">
        <w:rPr>
          <w:rFonts w:ascii="Times New Roman" w:hAnsi="Times New Roman" w:cs="Times New Roman"/>
          <w:sz w:val="24"/>
          <w:szCs w:val="24"/>
        </w:rPr>
        <w:t xml:space="preserve">passed </w:t>
      </w:r>
      <w:r w:rsidR="00E4197C" w:rsidRPr="00316291">
        <w:rPr>
          <w:rFonts w:ascii="Times New Roman" w:hAnsi="Times New Roman" w:cs="Times New Roman"/>
          <w:sz w:val="24"/>
          <w:szCs w:val="24"/>
        </w:rPr>
        <w:t xml:space="preserve">out of </w:t>
      </w:r>
      <w:r w:rsidR="00516600">
        <w:rPr>
          <w:rFonts w:ascii="Times New Roman" w:hAnsi="Times New Roman" w:cs="Times New Roman"/>
          <w:sz w:val="24"/>
          <w:szCs w:val="24"/>
        </w:rPr>
        <w:t>C</w:t>
      </w:r>
      <w:r w:rsidR="00516600" w:rsidRPr="00316291">
        <w:rPr>
          <w:rFonts w:ascii="Times New Roman" w:hAnsi="Times New Roman" w:cs="Times New Roman"/>
          <w:sz w:val="24"/>
          <w:szCs w:val="24"/>
        </w:rPr>
        <w:t>ommittee</w:t>
      </w:r>
    </w:p>
    <w:p w14:paraId="729A9873" w14:textId="7FA6B515" w:rsidR="16BFE152" w:rsidRPr="00316291" w:rsidRDefault="16BFE152" w:rsidP="00FA2993">
      <w:pPr>
        <w:pStyle w:val="ListParagraph"/>
        <w:numPr>
          <w:ilvl w:val="0"/>
          <w:numId w:val="86"/>
        </w:numPr>
        <w:tabs>
          <w:tab w:val="left" w:pos="4125"/>
        </w:tabs>
        <w:spacing w:after="0" w:line="240" w:lineRule="auto"/>
        <w:rPr>
          <w:rFonts w:ascii="Times New Roman" w:hAnsi="Times New Roman" w:cs="Times New Roman"/>
          <w:sz w:val="24"/>
          <w:szCs w:val="24"/>
        </w:rPr>
      </w:pPr>
      <w:r w:rsidRPr="00316291">
        <w:rPr>
          <w:rFonts w:ascii="Times New Roman" w:hAnsi="Times New Roman" w:cs="Times New Roman"/>
          <w:sz w:val="24"/>
          <w:szCs w:val="24"/>
        </w:rPr>
        <w:t>81 bills referred to Committee</w:t>
      </w:r>
    </w:p>
    <w:p w14:paraId="68C0B977" w14:textId="77777777" w:rsidR="00E4197C" w:rsidRPr="00EA55C0" w:rsidRDefault="00E4197C" w:rsidP="001122AD">
      <w:pPr>
        <w:tabs>
          <w:tab w:val="left" w:pos="4125"/>
        </w:tabs>
        <w:spacing w:after="0" w:line="240" w:lineRule="auto"/>
        <w:rPr>
          <w:rFonts w:ascii="Times New Roman" w:hAnsi="Times New Roman" w:cs="Times New Roman"/>
          <w:sz w:val="24"/>
          <w:szCs w:val="24"/>
        </w:rPr>
      </w:pPr>
    </w:p>
    <w:p w14:paraId="09CF29D5" w14:textId="2F016D95" w:rsidR="00E4197C" w:rsidRPr="0062682F" w:rsidRDefault="00E4197C" w:rsidP="001122AD">
      <w:pPr>
        <w:tabs>
          <w:tab w:val="left" w:pos="4125"/>
        </w:tabs>
        <w:spacing w:after="0" w:line="240" w:lineRule="auto"/>
        <w:rPr>
          <w:rFonts w:ascii="Times New Roman" w:hAnsi="Times New Roman" w:cs="Times New Roman"/>
          <w:sz w:val="24"/>
          <w:szCs w:val="24"/>
        </w:rPr>
      </w:pPr>
      <w:r w:rsidRPr="00316291">
        <w:rPr>
          <w:rFonts w:ascii="Times New Roman" w:hAnsi="Times New Roman" w:cs="Times New Roman"/>
          <w:b/>
          <w:bCs/>
          <w:sz w:val="24"/>
          <w:szCs w:val="24"/>
        </w:rPr>
        <w:t>118</w:t>
      </w:r>
      <w:r w:rsidRPr="00316291">
        <w:rPr>
          <w:rFonts w:ascii="Times New Roman" w:hAnsi="Times New Roman" w:cs="Times New Roman"/>
          <w:b/>
          <w:bCs/>
          <w:sz w:val="24"/>
          <w:szCs w:val="24"/>
          <w:vertAlign w:val="superscript"/>
        </w:rPr>
        <w:t>th</w:t>
      </w:r>
      <w:r w:rsidRPr="00316291">
        <w:rPr>
          <w:rFonts w:ascii="Times New Roman" w:hAnsi="Times New Roman" w:cs="Times New Roman"/>
          <w:b/>
          <w:bCs/>
          <w:sz w:val="24"/>
          <w:szCs w:val="24"/>
        </w:rPr>
        <w:t xml:space="preserve"> Congress:</w:t>
      </w:r>
      <w:r w:rsidRPr="00316291">
        <w:rPr>
          <w:rFonts w:ascii="Times New Roman" w:hAnsi="Times New Roman" w:cs="Times New Roman"/>
          <w:sz w:val="24"/>
          <w:szCs w:val="24"/>
        </w:rPr>
        <w:t xml:space="preserve"> </w:t>
      </w:r>
      <w:r w:rsidR="63521E4B" w:rsidRPr="00316291">
        <w:rPr>
          <w:rFonts w:ascii="Times New Roman" w:hAnsi="Times New Roman" w:cs="Times New Roman"/>
          <w:b/>
          <w:bCs/>
          <w:sz w:val="24"/>
          <w:szCs w:val="24"/>
        </w:rPr>
        <w:t>26 bills advanced</w:t>
      </w:r>
      <w:r w:rsidR="17DF5564" w:rsidRPr="00316291">
        <w:rPr>
          <w:rFonts w:ascii="Times New Roman" w:hAnsi="Times New Roman" w:cs="Times New Roman"/>
          <w:b/>
          <w:bCs/>
          <w:sz w:val="24"/>
          <w:szCs w:val="24"/>
        </w:rPr>
        <w:t xml:space="preserve"> out of committee</w:t>
      </w:r>
      <w:r w:rsidR="63521E4B" w:rsidRPr="00316291">
        <w:rPr>
          <w:rFonts w:ascii="Times New Roman" w:hAnsi="Times New Roman" w:cs="Times New Roman"/>
          <w:b/>
          <w:bCs/>
          <w:sz w:val="24"/>
          <w:szCs w:val="24"/>
        </w:rPr>
        <w:t xml:space="preserve">, </w:t>
      </w:r>
      <w:r w:rsidR="0078218E">
        <w:rPr>
          <w:rFonts w:ascii="Times New Roman" w:hAnsi="Times New Roman" w:cs="Times New Roman"/>
          <w:b/>
          <w:bCs/>
          <w:sz w:val="24"/>
          <w:szCs w:val="24"/>
        </w:rPr>
        <w:t>8</w:t>
      </w:r>
      <w:r w:rsidR="63521E4B" w:rsidRPr="00316291">
        <w:rPr>
          <w:rFonts w:ascii="Times New Roman" w:hAnsi="Times New Roman" w:cs="Times New Roman"/>
          <w:b/>
          <w:bCs/>
          <w:sz w:val="24"/>
          <w:szCs w:val="24"/>
        </w:rPr>
        <w:t xml:space="preserve"> </w:t>
      </w:r>
      <w:r w:rsidR="00A1640C" w:rsidRPr="00316291">
        <w:rPr>
          <w:rFonts w:ascii="Times New Roman" w:hAnsi="Times New Roman" w:cs="Times New Roman"/>
          <w:b/>
          <w:bCs/>
          <w:sz w:val="24"/>
          <w:szCs w:val="24"/>
        </w:rPr>
        <w:t xml:space="preserve">enacted </w:t>
      </w:r>
      <w:r w:rsidR="00316291" w:rsidRPr="00316291">
        <w:rPr>
          <w:rFonts w:ascii="Times New Roman" w:hAnsi="Times New Roman" w:cs="Times New Roman"/>
          <w:b/>
          <w:bCs/>
          <w:sz w:val="24"/>
          <w:szCs w:val="24"/>
        </w:rPr>
        <w:t>into law</w:t>
      </w:r>
      <w:r w:rsidR="00316291">
        <w:rPr>
          <w:rFonts w:ascii="Times New Roman" w:hAnsi="Times New Roman" w:cs="Times New Roman"/>
          <w:b/>
          <w:bCs/>
          <w:sz w:val="24"/>
          <w:szCs w:val="24"/>
        </w:rPr>
        <w:t xml:space="preserve"> </w:t>
      </w:r>
    </w:p>
    <w:p w14:paraId="1EF76CB0" w14:textId="7436F831" w:rsidR="00E4197C" w:rsidRPr="0062682F" w:rsidRDefault="0078218E" w:rsidP="00972AE2">
      <w:pPr>
        <w:pStyle w:val="ListParagraph"/>
        <w:numPr>
          <w:ilvl w:val="0"/>
          <w:numId w:val="82"/>
        </w:numPr>
        <w:tabs>
          <w:tab w:val="left" w:pos="4125"/>
        </w:tabs>
        <w:spacing w:after="0" w:line="240" w:lineRule="auto"/>
        <w:ind w:left="810"/>
        <w:rPr>
          <w:rFonts w:ascii="Times New Roman" w:hAnsi="Times New Roman" w:cs="Times New Roman"/>
          <w:sz w:val="24"/>
          <w:szCs w:val="24"/>
        </w:rPr>
      </w:pPr>
      <w:r>
        <w:rPr>
          <w:rFonts w:ascii="Times New Roman" w:hAnsi="Times New Roman" w:cs="Times New Roman"/>
          <w:sz w:val="24"/>
          <w:szCs w:val="24"/>
        </w:rPr>
        <w:t>8</w:t>
      </w:r>
      <w:r w:rsidR="00E4197C" w:rsidRPr="0062682F">
        <w:rPr>
          <w:rFonts w:ascii="Times New Roman" w:hAnsi="Times New Roman" w:cs="Times New Roman"/>
          <w:sz w:val="24"/>
          <w:szCs w:val="24"/>
        </w:rPr>
        <w:t xml:space="preserve"> bills </w:t>
      </w:r>
      <w:r w:rsidR="28F788BD" w:rsidRPr="0062682F">
        <w:rPr>
          <w:rFonts w:ascii="Times New Roman" w:hAnsi="Times New Roman" w:cs="Times New Roman"/>
          <w:sz w:val="24"/>
          <w:szCs w:val="24"/>
        </w:rPr>
        <w:t>passed into law</w:t>
      </w:r>
    </w:p>
    <w:p w14:paraId="4553CBA2" w14:textId="2B71BE8E" w:rsidR="471E47B6" w:rsidRPr="0062682F" w:rsidRDefault="471E47B6" w:rsidP="00972AE2">
      <w:pPr>
        <w:pStyle w:val="ListParagraph"/>
        <w:numPr>
          <w:ilvl w:val="0"/>
          <w:numId w:val="82"/>
        </w:numPr>
        <w:tabs>
          <w:tab w:val="left" w:pos="4125"/>
        </w:tabs>
        <w:spacing w:after="0" w:line="240" w:lineRule="auto"/>
        <w:ind w:left="810"/>
        <w:rPr>
          <w:rFonts w:ascii="Times New Roman" w:hAnsi="Times New Roman" w:cs="Times New Roman"/>
          <w:sz w:val="24"/>
          <w:szCs w:val="24"/>
        </w:rPr>
      </w:pPr>
      <w:r w:rsidRPr="0062682F">
        <w:rPr>
          <w:rFonts w:ascii="Times New Roman" w:hAnsi="Times New Roman" w:cs="Times New Roman"/>
          <w:sz w:val="24"/>
          <w:szCs w:val="24"/>
        </w:rPr>
        <w:t xml:space="preserve">26 </w:t>
      </w:r>
      <w:r w:rsidR="51307ADF" w:rsidRPr="0062682F">
        <w:rPr>
          <w:rFonts w:ascii="Times New Roman" w:hAnsi="Times New Roman" w:cs="Times New Roman"/>
          <w:sz w:val="24"/>
          <w:szCs w:val="24"/>
        </w:rPr>
        <w:t xml:space="preserve">bills </w:t>
      </w:r>
      <w:r w:rsidRPr="0062682F">
        <w:rPr>
          <w:rFonts w:ascii="Times New Roman" w:hAnsi="Times New Roman" w:cs="Times New Roman"/>
          <w:sz w:val="24"/>
          <w:szCs w:val="24"/>
        </w:rPr>
        <w:t>passed out of Committee</w:t>
      </w:r>
    </w:p>
    <w:p w14:paraId="36D157B3" w14:textId="25D6695E" w:rsidR="008C3269" w:rsidRPr="0062682F" w:rsidRDefault="471E47B6" w:rsidP="00514CBD">
      <w:pPr>
        <w:pStyle w:val="ListParagraph"/>
        <w:numPr>
          <w:ilvl w:val="0"/>
          <w:numId w:val="82"/>
        </w:numPr>
        <w:tabs>
          <w:tab w:val="left" w:pos="4125"/>
        </w:tabs>
        <w:spacing w:after="0" w:line="240" w:lineRule="auto"/>
        <w:ind w:left="720" w:hanging="270"/>
        <w:rPr>
          <w:rFonts w:ascii="Times New Roman" w:hAnsi="Times New Roman" w:cs="Times New Roman"/>
          <w:sz w:val="24"/>
          <w:szCs w:val="24"/>
        </w:rPr>
      </w:pPr>
      <w:r w:rsidRPr="0062682F">
        <w:rPr>
          <w:rFonts w:ascii="Times New Roman" w:hAnsi="Times New Roman" w:cs="Times New Roman"/>
          <w:sz w:val="24"/>
          <w:szCs w:val="24"/>
        </w:rPr>
        <w:t>7</w:t>
      </w:r>
      <w:r w:rsidR="009D07F5">
        <w:rPr>
          <w:rFonts w:ascii="Times New Roman" w:hAnsi="Times New Roman" w:cs="Times New Roman"/>
          <w:sz w:val="24"/>
          <w:szCs w:val="24"/>
        </w:rPr>
        <w:t>5</w:t>
      </w:r>
      <w:r w:rsidRPr="0062682F">
        <w:rPr>
          <w:rFonts w:ascii="Times New Roman" w:hAnsi="Times New Roman" w:cs="Times New Roman"/>
          <w:sz w:val="24"/>
          <w:szCs w:val="24"/>
        </w:rPr>
        <w:t xml:space="preserve"> bills referred to Committee</w:t>
      </w:r>
    </w:p>
    <w:bookmarkEnd w:id="4"/>
    <w:p w14:paraId="57878E85" w14:textId="24551930" w:rsidR="000D141B" w:rsidRDefault="000D141B" w:rsidP="00972AE2">
      <w:pPr>
        <w:spacing w:after="120" w:line="240" w:lineRule="auto"/>
        <w:jc w:val="center"/>
        <w:rPr>
          <w:rFonts w:ascii="Times New Roman" w:hAnsi="Times New Roman" w:cs="Times New Roman"/>
          <w:b/>
          <w:smallCaps/>
          <w:sz w:val="32"/>
          <w:szCs w:val="32"/>
        </w:rPr>
      </w:pPr>
    </w:p>
    <w:p w14:paraId="6FB40F44" w14:textId="69BA92D2" w:rsidR="00EA55C0" w:rsidRDefault="00EA55C0" w:rsidP="00972AE2">
      <w:pPr>
        <w:spacing w:after="120" w:line="240" w:lineRule="auto"/>
        <w:jc w:val="center"/>
        <w:rPr>
          <w:rFonts w:ascii="Times New Roman" w:hAnsi="Times New Roman" w:cs="Times New Roman"/>
          <w:b/>
          <w:smallCaps/>
          <w:sz w:val="32"/>
          <w:szCs w:val="32"/>
        </w:rPr>
      </w:pPr>
    </w:p>
    <w:p w14:paraId="359F6A84" w14:textId="77777777" w:rsidR="00EA55C0" w:rsidRPr="00EA55C0" w:rsidRDefault="00EA55C0" w:rsidP="00972AE2">
      <w:pPr>
        <w:spacing w:after="120" w:line="240" w:lineRule="auto"/>
        <w:jc w:val="center"/>
        <w:rPr>
          <w:rFonts w:ascii="Times New Roman" w:hAnsi="Times New Roman" w:cs="Times New Roman"/>
          <w:b/>
          <w:smallCaps/>
          <w:sz w:val="32"/>
          <w:szCs w:val="32"/>
        </w:rPr>
      </w:pPr>
    </w:p>
    <w:p w14:paraId="0C19C27C" w14:textId="303C488F" w:rsidR="00E4197C" w:rsidRDefault="00936D09" w:rsidP="00972AE2">
      <w:pPr>
        <w:spacing w:after="120" w:line="240" w:lineRule="auto"/>
        <w:jc w:val="center"/>
        <w:rPr>
          <w:rFonts w:ascii="Times New Roman" w:hAnsi="Times New Roman" w:cs="Times New Roman"/>
          <w:b/>
          <w:smallCaps/>
          <w:sz w:val="28"/>
          <w:szCs w:val="28"/>
          <w:u w:val="single"/>
        </w:rPr>
      </w:pPr>
      <w:r w:rsidRPr="00EA55C0">
        <w:rPr>
          <w:rFonts w:ascii="Times New Roman" w:hAnsi="Times New Roman" w:cs="Times New Roman"/>
          <w:b/>
          <w:smallCaps/>
          <w:sz w:val="28"/>
          <w:szCs w:val="28"/>
          <w:u w:val="single"/>
        </w:rPr>
        <w:lastRenderedPageBreak/>
        <w:t>Nominations</w:t>
      </w:r>
      <w:r w:rsidR="007100FC" w:rsidRPr="00EA55C0">
        <w:rPr>
          <w:rFonts w:ascii="Times New Roman" w:hAnsi="Times New Roman" w:cs="Times New Roman"/>
          <w:b/>
          <w:smallCaps/>
          <w:sz w:val="28"/>
          <w:szCs w:val="28"/>
          <w:u w:val="single"/>
        </w:rPr>
        <w:t xml:space="preserve"> &amp; Appointments </w:t>
      </w:r>
    </w:p>
    <w:p w14:paraId="13B86706" w14:textId="77777777" w:rsidR="00EA55C0" w:rsidRPr="00EA55C0" w:rsidRDefault="00EA55C0" w:rsidP="00972AE2">
      <w:pPr>
        <w:spacing w:after="120" w:line="240" w:lineRule="auto"/>
        <w:jc w:val="center"/>
        <w:rPr>
          <w:rFonts w:ascii="Times New Roman" w:hAnsi="Times New Roman" w:cs="Times New Roman"/>
          <w:b/>
          <w:smallCaps/>
          <w:sz w:val="32"/>
          <w:szCs w:val="32"/>
          <w:u w:val="single"/>
        </w:rPr>
      </w:pPr>
    </w:p>
    <w:p w14:paraId="5346B8C8" w14:textId="4B54DDFD" w:rsidR="00E4197C" w:rsidRPr="0062682F" w:rsidRDefault="56EDAFDC" w:rsidP="001122AD">
      <w:pPr>
        <w:spacing w:after="0" w:line="240" w:lineRule="auto"/>
        <w:rPr>
          <w:rFonts w:ascii="Times New Roman" w:hAnsi="Times New Roman" w:cs="Times New Roman"/>
          <w:sz w:val="24"/>
          <w:szCs w:val="24"/>
        </w:rPr>
      </w:pPr>
      <w:r w:rsidRPr="0062682F">
        <w:rPr>
          <w:rFonts w:ascii="Times New Roman" w:hAnsi="Times New Roman" w:cs="Times New Roman"/>
          <w:b/>
          <w:bCs/>
          <w:sz w:val="24"/>
          <w:szCs w:val="24"/>
        </w:rPr>
        <w:t>117</w:t>
      </w:r>
      <w:r w:rsidRPr="0062682F">
        <w:rPr>
          <w:rFonts w:ascii="Times New Roman" w:hAnsi="Times New Roman" w:cs="Times New Roman"/>
          <w:b/>
          <w:bCs/>
          <w:sz w:val="24"/>
          <w:szCs w:val="24"/>
          <w:vertAlign w:val="superscript"/>
        </w:rPr>
        <w:t>th</w:t>
      </w:r>
      <w:r w:rsidRPr="0062682F">
        <w:rPr>
          <w:rFonts w:ascii="Times New Roman" w:hAnsi="Times New Roman" w:cs="Times New Roman"/>
          <w:b/>
          <w:bCs/>
          <w:sz w:val="24"/>
          <w:szCs w:val="24"/>
        </w:rPr>
        <w:t xml:space="preserve"> </w:t>
      </w:r>
      <w:r w:rsidR="02201BBF" w:rsidRPr="0062682F">
        <w:rPr>
          <w:rFonts w:ascii="Times New Roman" w:hAnsi="Times New Roman" w:cs="Times New Roman"/>
          <w:b/>
          <w:bCs/>
          <w:sz w:val="24"/>
          <w:szCs w:val="24"/>
        </w:rPr>
        <w:t>Congress</w:t>
      </w:r>
      <w:r w:rsidR="00E4197C" w:rsidRPr="0062682F">
        <w:rPr>
          <w:rFonts w:ascii="Times New Roman" w:hAnsi="Times New Roman" w:cs="Times New Roman"/>
          <w:b/>
          <w:bCs/>
          <w:sz w:val="24"/>
          <w:szCs w:val="24"/>
        </w:rPr>
        <w:t>:</w:t>
      </w:r>
      <w:r w:rsidR="5C825602" w:rsidRPr="0062682F">
        <w:rPr>
          <w:rFonts w:ascii="Times New Roman" w:hAnsi="Times New Roman" w:cs="Times New Roman"/>
          <w:b/>
          <w:bCs/>
          <w:sz w:val="24"/>
          <w:szCs w:val="24"/>
        </w:rPr>
        <w:t xml:space="preserve"> 3 </w:t>
      </w:r>
      <w:r w:rsidR="000D520C" w:rsidRPr="0062682F">
        <w:rPr>
          <w:rFonts w:ascii="Times New Roman" w:hAnsi="Times New Roman" w:cs="Times New Roman"/>
          <w:b/>
          <w:bCs/>
          <w:sz w:val="24"/>
          <w:szCs w:val="24"/>
        </w:rPr>
        <w:t xml:space="preserve">Presidential </w:t>
      </w:r>
      <w:r w:rsidR="5C825602" w:rsidRPr="0062682F">
        <w:rPr>
          <w:rFonts w:ascii="Times New Roman" w:hAnsi="Times New Roman" w:cs="Times New Roman"/>
          <w:b/>
          <w:bCs/>
          <w:sz w:val="24"/>
          <w:szCs w:val="24"/>
        </w:rPr>
        <w:t>nominations, 3 confirmations</w:t>
      </w:r>
    </w:p>
    <w:p w14:paraId="5B2BB12A" w14:textId="7E61EB3C" w:rsidR="00E4197C" w:rsidRPr="0062682F" w:rsidRDefault="00E4197C" w:rsidP="001122AD">
      <w:pPr>
        <w:pStyle w:val="ListParagraph"/>
        <w:numPr>
          <w:ilvl w:val="0"/>
          <w:numId w:val="33"/>
        </w:numPr>
        <w:tabs>
          <w:tab w:val="left" w:pos="4125"/>
        </w:tabs>
        <w:spacing w:after="0" w:line="240" w:lineRule="auto"/>
        <w:rPr>
          <w:rFonts w:ascii="Times New Roman" w:hAnsi="Times New Roman" w:cs="Times New Roman"/>
          <w:sz w:val="24"/>
          <w:szCs w:val="24"/>
        </w:rPr>
      </w:pPr>
      <w:r w:rsidRPr="0062682F">
        <w:rPr>
          <w:rFonts w:ascii="Times New Roman" w:hAnsi="Times New Roman" w:cs="Times New Roman"/>
          <w:sz w:val="24"/>
          <w:szCs w:val="24"/>
        </w:rPr>
        <w:t xml:space="preserve">Bryan Todd Newland to serve as Assistant Secretary for Indian Affairs at </w:t>
      </w:r>
      <w:r w:rsidR="006516B1" w:rsidRPr="0062682F">
        <w:rPr>
          <w:rFonts w:ascii="Times New Roman" w:hAnsi="Times New Roman" w:cs="Times New Roman"/>
          <w:sz w:val="24"/>
          <w:szCs w:val="24"/>
        </w:rPr>
        <w:t>U.S. Department of</w:t>
      </w:r>
      <w:r w:rsidR="00972AE2">
        <w:rPr>
          <w:rFonts w:ascii="Times New Roman" w:hAnsi="Times New Roman" w:cs="Times New Roman"/>
          <w:sz w:val="24"/>
          <w:szCs w:val="24"/>
        </w:rPr>
        <w:t xml:space="preserve"> the</w:t>
      </w:r>
      <w:r w:rsidR="006516B1" w:rsidRPr="0062682F">
        <w:rPr>
          <w:rFonts w:ascii="Times New Roman" w:hAnsi="Times New Roman" w:cs="Times New Roman"/>
          <w:sz w:val="24"/>
          <w:szCs w:val="24"/>
        </w:rPr>
        <w:t xml:space="preserve"> Interior</w:t>
      </w:r>
    </w:p>
    <w:p w14:paraId="3638704D" w14:textId="485177A9" w:rsidR="00E4197C" w:rsidRPr="0062682F" w:rsidRDefault="00E4197C" w:rsidP="001122AD">
      <w:pPr>
        <w:pStyle w:val="ListParagraph"/>
        <w:numPr>
          <w:ilvl w:val="0"/>
          <w:numId w:val="33"/>
        </w:numPr>
        <w:tabs>
          <w:tab w:val="left" w:pos="4125"/>
        </w:tabs>
        <w:spacing w:after="0" w:line="240" w:lineRule="auto"/>
        <w:rPr>
          <w:rFonts w:ascii="Times New Roman" w:hAnsi="Times New Roman" w:cs="Times New Roman"/>
          <w:sz w:val="24"/>
          <w:szCs w:val="24"/>
        </w:rPr>
      </w:pPr>
      <w:r w:rsidRPr="0062682F">
        <w:rPr>
          <w:rFonts w:ascii="Times New Roman" w:hAnsi="Times New Roman" w:cs="Times New Roman"/>
          <w:sz w:val="24"/>
          <w:szCs w:val="24"/>
        </w:rPr>
        <w:t xml:space="preserve">Roselyn Tso to serve as Director of the Indian Health Service at </w:t>
      </w:r>
      <w:r w:rsidR="006516B1" w:rsidRPr="0062682F">
        <w:rPr>
          <w:rFonts w:ascii="Times New Roman" w:hAnsi="Times New Roman" w:cs="Times New Roman"/>
          <w:sz w:val="24"/>
          <w:szCs w:val="24"/>
        </w:rPr>
        <w:t>the U.S. Department of Health and Human Services</w:t>
      </w:r>
      <w:r w:rsidR="00972AE2">
        <w:rPr>
          <w:rFonts w:ascii="Times New Roman" w:hAnsi="Times New Roman" w:cs="Times New Roman"/>
          <w:sz w:val="24"/>
          <w:szCs w:val="24"/>
        </w:rPr>
        <w:t xml:space="preserve"> (HHS)</w:t>
      </w:r>
    </w:p>
    <w:p w14:paraId="2E38FDDC" w14:textId="6D70A632" w:rsidR="00E4197C" w:rsidRDefault="00E4197C" w:rsidP="001122AD">
      <w:pPr>
        <w:pStyle w:val="ListParagraph"/>
        <w:numPr>
          <w:ilvl w:val="0"/>
          <w:numId w:val="33"/>
        </w:numPr>
        <w:tabs>
          <w:tab w:val="left" w:pos="4125"/>
        </w:tabs>
        <w:spacing w:after="0" w:line="240" w:lineRule="auto"/>
        <w:rPr>
          <w:rFonts w:ascii="Times New Roman" w:hAnsi="Times New Roman" w:cs="Times New Roman"/>
          <w:sz w:val="24"/>
          <w:szCs w:val="24"/>
        </w:rPr>
      </w:pPr>
      <w:r w:rsidRPr="0062682F">
        <w:rPr>
          <w:rFonts w:ascii="Times New Roman" w:hAnsi="Times New Roman" w:cs="Times New Roman"/>
          <w:sz w:val="24"/>
          <w:szCs w:val="24"/>
        </w:rPr>
        <w:t>Patrice Kunesh to serve as Commissioner of the Administration for Native Americans at HHS</w:t>
      </w:r>
    </w:p>
    <w:p w14:paraId="15A4AC86" w14:textId="77777777" w:rsidR="00EA55C0" w:rsidRPr="00EA55C0" w:rsidRDefault="00EA55C0" w:rsidP="00EA55C0">
      <w:pPr>
        <w:tabs>
          <w:tab w:val="left" w:pos="4125"/>
        </w:tabs>
        <w:spacing w:after="0" w:line="240" w:lineRule="auto"/>
        <w:ind w:left="360"/>
        <w:rPr>
          <w:rFonts w:ascii="Times New Roman" w:hAnsi="Times New Roman" w:cs="Times New Roman"/>
          <w:sz w:val="24"/>
          <w:szCs w:val="24"/>
        </w:rPr>
      </w:pPr>
    </w:p>
    <w:p w14:paraId="35C1E05F" w14:textId="04EDB01E" w:rsidR="69472524" w:rsidRPr="0062682F" w:rsidRDefault="48B61F5A" w:rsidP="001122AD">
      <w:pPr>
        <w:spacing w:after="0" w:line="240" w:lineRule="auto"/>
        <w:rPr>
          <w:rFonts w:ascii="Times New Roman" w:hAnsi="Times New Roman" w:cs="Times New Roman"/>
          <w:b/>
          <w:bCs/>
          <w:sz w:val="24"/>
          <w:szCs w:val="24"/>
        </w:rPr>
      </w:pPr>
      <w:r w:rsidRPr="0062682F">
        <w:rPr>
          <w:rFonts w:ascii="Times New Roman" w:hAnsi="Times New Roman" w:cs="Times New Roman"/>
          <w:b/>
          <w:bCs/>
          <w:sz w:val="24"/>
          <w:szCs w:val="24"/>
        </w:rPr>
        <w:t>118</w:t>
      </w:r>
      <w:r w:rsidRPr="0062682F">
        <w:rPr>
          <w:rFonts w:ascii="Times New Roman" w:hAnsi="Times New Roman" w:cs="Times New Roman"/>
          <w:b/>
          <w:bCs/>
          <w:sz w:val="24"/>
          <w:szCs w:val="24"/>
          <w:vertAlign w:val="superscript"/>
        </w:rPr>
        <w:t>th</w:t>
      </w:r>
      <w:r w:rsidRPr="0062682F">
        <w:rPr>
          <w:rFonts w:ascii="Times New Roman" w:hAnsi="Times New Roman" w:cs="Times New Roman"/>
          <w:b/>
          <w:bCs/>
          <w:sz w:val="24"/>
          <w:szCs w:val="24"/>
        </w:rPr>
        <w:t xml:space="preserve"> Congress: 1 </w:t>
      </w:r>
      <w:r w:rsidR="000D520C" w:rsidRPr="0062682F">
        <w:rPr>
          <w:rFonts w:ascii="Times New Roman" w:hAnsi="Times New Roman" w:cs="Times New Roman"/>
          <w:b/>
          <w:bCs/>
          <w:sz w:val="24"/>
          <w:szCs w:val="24"/>
        </w:rPr>
        <w:t xml:space="preserve">Presidential </w:t>
      </w:r>
      <w:r w:rsidRPr="0062682F">
        <w:rPr>
          <w:rFonts w:ascii="Times New Roman" w:hAnsi="Times New Roman" w:cs="Times New Roman"/>
          <w:b/>
          <w:bCs/>
          <w:sz w:val="24"/>
          <w:szCs w:val="24"/>
        </w:rPr>
        <w:t>nomination</w:t>
      </w:r>
    </w:p>
    <w:p w14:paraId="7D1BDB5A" w14:textId="2D8A2DB1" w:rsidR="007337F6" w:rsidRPr="007337F6" w:rsidRDefault="007337F6" w:rsidP="007337F6">
      <w:pPr>
        <w:pStyle w:val="ListParagraph"/>
        <w:numPr>
          <w:ilvl w:val="0"/>
          <w:numId w:val="33"/>
        </w:numPr>
        <w:tabs>
          <w:tab w:val="left" w:pos="4125"/>
        </w:tabs>
        <w:spacing w:after="0" w:line="240" w:lineRule="auto"/>
        <w:rPr>
          <w:rFonts w:ascii="Times New Roman" w:hAnsi="Times New Roman" w:cs="Times New Roman"/>
          <w:sz w:val="24"/>
          <w:szCs w:val="24"/>
        </w:rPr>
      </w:pPr>
      <w:r>
        <w:rPr>
          <w:rFonts w:ascii="Times New Roman" w:hAnsi="Times New Roman" w:cs="Times New Roman"/>
          <w:sz w:val="24"/>
          <w:szCs w:val="24"/>
        </w:rPr>
        <w:t>Favorabl</w:t>
      </w:r>
      <w:r w:rsidR="00A24DA6">
        <w:rPr>
          <w:rFonts w:ascii="Times New Roman" w:hAnsi="Times New Roman" w:cs="Times New Roman"/>
          <w:sz w:val="24"/>
          <w:szCs w:val="24"/>
        </w:rPr>
        <w:t>y</w:t>
      </w:r>
      <w:r>
        <w:rPr>
          <w:rFonts w:ascii="Times New Roman" w:hAnsi="Times New Roman" w:cs="Times New Roman"/>
          <w:sz w:val="24"/>
          <w:szCs w:val="24"/>
        </w:rPr>
        <w:t xml:space="preserve"> referred the nomination of Patrice Kunesh to serve as the Chair of the National Indian Gaming Commission to the full Senate</w:t>
      </w:r>
      <w:r w:rsidRPr="007337F6">
        <w:rPr>
          <w:rFonts w:ascii="Times New Roman" w:hAnsi="Times New Roman" w:cs="Times New Roman"/>
          <w:sz w:val="24"/>
          <w:szCs w:val="24"/>
        </w:rPr>
        <w:t xml:space="preserve"> </w:t>
      </w:r>
    </w:p>
    <w:p w14:paraId="42302961" w14:textId="77777777" w:rsidR="00AE0621" w:rsidRPr="0062682F" w:rsidRDefault="00AE0621" w:rsidP="00AE0621">
      <w:pPr>
        <w:pStyle w:val="ListParagraph"/>
        <w:tabs>
          <w:tab w:val="left" w:pos="4125"/>
        </w:tabs>
        <w:spacing w:after="0" w:line="240" w:lineRule="auto"/>
        <w:rPr>
          <w:rFonts w:ascii="Times New Roman" w:hAnsi="Times New Roman" w:cs="Times New Roman"/>
          <w:sz w:val="24"/>
          <w:szCs w:val="24"/>
        </w:rPr>
      </w:pPr>
    </w:p>
    <w:p w14:paraId="101C8E32" w14:textId="38794F67" w:rsidR="00E4197C" w:rsidRPr="0062682F" w:rsidRDefault="50A655E9" w:rsidP="001122AD">
      <w:pPr>
        <w:tabs>
          <w:tab w:val="left" w:pos="4125"/>
        </w:tabs>
        <w:spacing w:after="0" w:line="240" w:lineRule="auto"/>
        <w:rPr>
          <w:rFonts w:ascii="Times New Roman" w:hAnsi="Times New Roman" w:cs="Times New Roman"/>
          <w:b/>
          <w:bCs/>
          <w:sz w:val="24"/>
          <w:szCs w:val="24"/>
        </w:rPr>
      </w:pPr>
      <w:r w:rsidRPr="0062682F">
        <w:rPr>
          <w:rFonts w:ascii="Times New Roman" w:hAnsi="Times New Roman" w:cs="Times New Roman"/>
          <w:b/>
          <w:bCs/>
          <w:sz w:val="24"/>
          <w:szCs w:val="24"/>
        </w:rPr>
        <w:t>118</w:t>
      </w:r>
      <w:r w:rsidRPr="0062682F">
        <w:rPr>
          <w:rFonts w:ascii="Times New Roman" w:hAnsi="Times New Roman" w:cs="Times New Roman"/>
          <w:b/>
          <w:bCs/>
          <w:sz w:val="24"/>
          <w:szCs w:val="24"/>
          <w:vertAlign w:val="superscript"/>
        </w:rPr>
        <w:t>th</w:t>
      </w:r>
      <w:r w:rsidRPr="0062682F">
        <w:rPr>
          <w:rFonts w:ascii="Times New Roman" w:hAnsi="Times New Roman" w:cs="Times New Roman"/>
          <w:b/>
          <w:bCs/>
          <w:sz w:val="24"/>
          <w:szCs w:val="24"/>
        </w:rPr>
        <w:t xml:space="preserve"> Congress: 2 </w:t>
      </w:r>
      <w:r w:rsidR="000D520C" w:rsidRPr="0062682F">
        <w:rPr>
          <w:rFonts w:ascii="Times New Roman" w:hAnsi="Times New Roman" w:cs="Times New Roman"/>
          <w:b/>
          <w:bCs/>
          <w:sz w:val="24"/>
          <w:szCs w:val="24"/>
        </w:rPr>
        <w:t xml:space="preserve">Agency </w:t>
      </w:r>
      <w:r w:rsidRPr="0062682F">
        <w:rPr>
          <w:rFonts w:ascii="Times New Roman" w:hAnsi="Times New Roman" w:cs="Times New Roman"/>
          <w:b/>
          <w:bCs/>
          <w:sz w:val="24"/>
          <w:szCs w:val="24"/>
        </w:rPr>
        <w:t>appointments</w:t>
      </w:r>
      <w:r w:rsidR="000D520C" w:rsidRPr="0062682F">
        <w:rPr>
          <w:rFonts w:ascii="Times New Roman" w:hAnsi="Times New Roman" w:cs="Times New Roman"/>
          <w:b/>
          <w:bCs/>
          <w:sz w:val="24"/>
          <w:szCs w:val="24"/>
        </w:rPr>
        <w:t xml:space="preserve"> secured by Chairman Schatz</w:t>
      </w:r>
    </w:p>
    <w:p w14:paraId="65DE7938" w14:textId="77777777" w:rsidR="00E4197C" w:rsidRPr="0062682F" w:rsidRDefault="00E4197C" w:rsidP="001122AD">
      <w:pPr>
        <w:pStyle w:val="ListParagraph"/>
        <w:numPr>
          <w:ilvl w:val="0"/>
          <w:numId w:val="36"/>
        </w:numPr>
        <w:tabs>
          <w:tab w:val="left" w:pos="4125"/>
        </w:tabs>
        <w:spacing w:after="0" w:line="240" w:lineRule="auto"/>
        <w:rPr>
          <w:rFonts w:ascii="Times New Roman" w:hAnsi="Times New Roman" w:cs="Times New Roman"/>
          <w:sz w:val="24"/>
          <w:szCs w:val="24"/>
        </w:rPr>
      </w:pPr>
      <w:r w:rsidRPr="0062682F">
        <w:rPr>
          <w:rFonts w:ascii="Times New Roman" w:hAnsi="Times New Roman" w:cs="Times New Roman"/>
          <w:sz w:val="24"/>
          <w:szCs w:val="24"/>
        </w:rPr>
        <w:t xml:space="preserve">Mark Patterson of </w:t>
      </w:r>
      <w:proofErr w:type="gramStart"/>
      <w:r w:rsidRPr="0062682F">
        <w:rPr>
          <w:rFonts w:ascii="Times New Roman" w:hAnsi="Times New Roman" w:cs="Times New Roman"/>
          <w:sz w:val="24"/>
          <w:szCs w:val="24"/>
        </w:rPr>
        <w:t>Hawai‘</w:t>
      </w:r>
      <w:proofErr w:type="gramEnd"/>
      <w:r w:rsidRPr="0062682F">
        <w:rPr>
          <w:rFonts w:ascii="Times New Roman" w:hAnsi="Times New Roman" w:cs="Times New Roman"/>
          <w:sz w:val="24"/>
          <w:szCs w:val="24"/>
        </w:rPr>
        <w:t>i to serve on the Coordinating Council on Juvenile Justice and Delinquency Prevention, an independent executive branch organization that makes recommendations to the President and Congress</w:t>
      </w:r>
    </w:p>
    <w:p w14:paraId="22DD5341" w14:textId="3D384094" w:rsidR="00E4197C" w:rsidRPr="0062682F" w:rsidRDefault="00E4197C" w:rsidP="001122AD">
      <w:pPr>
        <w:pStyle w:val="ListParagraph"/>
        <w:numPr>
          <w:ilvl w:val="0"/>
          <w:numId w:val="36"/>
        </w:numPr>
        <w:tabs>
          <w:tab w:val="left" w:pos="4125"/>
        </w:tabs>
        <w:spacing w:after="0" w:line="240" w:lineRule="auto"/>
        <w:rPr>
          <w:rFonts w:ascii="Times New Roman" w:hAnsi="Times New Roman" w:cs="Times New Roman"/>
          <w:sz w:val="24"/>
          <w:szCs w:val="24"/>
        </w:rPr>
      </w:pPr>
      <w:r w:rsidRPr="0062682F">
        <w:rPr>
          <w:rFonts w:ascii="Times New Roman" w:hAnsi="Times New Roman" w:cs="Times New Roman"/>
          <w:sz w:val="24"/>
          <w:szCs w:val="24"/>
        </w:rPr>
        <w:t>Glenn Teves</w:t>
      </w:r>
      <w:r w:rsidR="00182C95">
        <w:rPr>
          <w:rFonts w:ascii="Times New Roman" w:hAnsi="Times New Roman" w:cs="Times New Roman"/>
          <w:sz w:val="24"/>
          <w:szCs w:val="24"/>
        </w:rPr>
        <w:t xml:space="preserve"> of </w:t>
      </w:r>
      <w:proofErr w:type="gramStart"/>
      <w:r w:rsidR="00182C95" w:rsidRPr="0062682F">
        <w:rPr>
          <w:rFonts w:ascii="Times New Roman" w:hAnsi="Times New Roman" w:cs="Times New Roman"/>
          <w:sz w:val="24"/>
          <w:szCs w:val="24"/>
        </w:rPr>
        <w:t>Hawai‘</w:t>
      </w:r>
      <w:proofErr w:type="gramEnd"/>
      <w:r w:rsidR="00182C95" w:rsidRPr="0062682F">
        <w:rPr>
          <w:rFonts w:ascii="Times New Roman" w:hAnsi="Times New Roman" w:cs="Times New Roman"/>
          <w:sz w:val="24"/>
          <w:szCs w:val="24"/>
        </w:rPr>
        <w:t>i</w:t>
      </w:r>
      <w:r w:rsidRPr="0062682F">
        <w:rPr>
          <w:rFonts w:ascii="Times New Roman" w:hAnsi="Times New Roman" w:cs="Times New Roman"/>
          <w:sz w:val="24"/>
          <w:szCs w:val="24"/>
        </w:rPr>
        <w:t xml:space="preserve"> to serve on </w:t>
      </w:r>
      <w:r w:rsidR="00182C95">
        <w:rPr>
          <w:rFonts w:ascii="Times New Roman" w:hAnsi="Times New Roman" w:cs="Times New Roman"/>
          <w:sz w:val="24"/>
          <w:szCs w:val="24"/>
        </w:rPr>
        <w:t>the</w:t>
      </w:r>
      <w:r w:rsidRPr="0062682F">
        <w:rPr>
          <w:rFonts w:ascii="Times New Roman" w:hAnsi="Times New Roman" w:cs="Times New Roman"/>
          <w:sz w:val="24"/>
          <w:szCs w:val="24"/>
        </w:rPr>
        <w:t xml:space="preserve"> Tribal Advisory Committee at the U.S. Department of Agriculture</w:t>
      </w:r>
    </w:p>
    <w:p w14:paraId="3BAA98A5" w14:textId="4BB442B8" w:rsidR="005C6E0E" w:rsidRPr="0062682F" w:rsidRDefault="005C6E0E" w:rsidP="001122AD">
      <w:pPr>
        <w:spacing w:after="0" w:line="240" w:lineRule="auto"/>
        <w:rPr>
          <w:rFonts w:ascii="Times New Roman" w:hAnsi="Times New Roman" w:cs="Times New Roman"/>
          <w:sz w:val="24"/>
          <w:szCs w:val="24"/>
        </w:rPr>
      </w:pPr>
    </w:p>
    <w:sectPr w:rsidR="005C6E0E" w:rsidRPr="0062682F" w:rsidSect="007507B1">
      <w:footerReference w:type="default" r:id="rId111"/>
      <w:headerReference w:type="first" r:id="rId112"/>
      <w:footerReference w:type="first" r:id="rId113"/>
      <w:pgSz w:w="12240" w:h="15840"/>
      <w:pgMar w:top="1440" w:right="1440" w:bottom="1440" w:left="1440" w:header="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0303B4" w16cex:dateUtc="2024-12-02T21:04:14.069Z"/>
  <w16cex:commentExtensible w16cex:durableId="0A51B0FE" w16cex:dateUtc="2024-12-02T21:05:02.723Z"/>
  <w16cex:commentExtensible w16cex:durableId="0D23C521" w16cex:dateUtc="2024-12-02T21:06:16.746Z"/>
  <w16cex:commentExtensible w16cex:durableId="3A98EC8B" w16cex:dateUtc="2024-12-02T22:02:50.9Z"/>
  <w16cex:commentExtensible w16cex:durableId="2F3F53E1" w16cex:dateUtc="2024-12-02T22:17:43.941Z"/>
  <w16cex:commentExtensible w16cex:durableId="52395280" w16cex:dateUtc="2024-12-02T22:18:13.93Z"/>
  <w16cex:commentExtensible w16cex:durableId="329507DA" w16cex:dateUtc="2024-12-02T22:23:45.458Z"/>
  <w16cex:commentExtensible w16cex:durableId="4BE82FAA" w16cex:dateUtc="2024-12-02T22:25:02.857Z"/>
  <w16cex:commentExtensible w16cex:durableId="2F7B0147" w16cex:dateUtc="2024-12-02T22:29:54.042Z"/>
  <w16cex:commentExtensible w16cex:durableId="6C8EE10A" w16cex:dateUtc="2024-12-02T22:30:32.243Z"/>
  <w16cex:commentExtensible w16cex:durableId="4E6BCD01" w16cex:dateUtc="2024-12-02T23:11:19.232Z"/>
  <w16cex:commentExtensible w16cex:durableId="6797B51B" w16cex:dateUtc="2024-12-02T23:14:43.222Z"/>
  <w16cex:commentExtensible w16cex:durableId="55DDD329" w16cex:dateUtc="2024-12-02T23:17:26.089Z"/>
  <w16cex:commentExtensible w16cex:durableId="27AD2DB2" w16cex:dateUtc="2024-12-02T23:23:37.587Z"/>
  <w16cex:commentExtensible w16cex:durableId="5C391D8A" w16cex:dateUtc="2024-12-02T23:25:05.528Z"/>
  <w16cex:commentExtensible w16cex:durableId="6A8C6339" w16cex:dateUtc="2024-12-05T15:49:43.625Z"/>
  <w16cex:commentExtensible w16cex:durableId="6565138E" w16cex:dateUtc="2024-12-05T15:52:01.24Z"/>
  <w16cex:commentExtensible w16cex:durableId="7E351DE0" w16cex:dateUtc="2024-12-05T15:58:00.783Z"/>
  <w16cex:commentExtensible w16cex:durableId="7F9A8B28" w16cex:dateUtc="2024-12-05T16:02:52.88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CB2DF" w14:textId="77777777" w:rsidR="008B497F" w:rsidRDefault="008B497F" w:rsidP="007507B1">
      <w:pPr>
        <w:spacing w:after="0" w:line="240" w:lineRule="auto"/>
      </w:pPr>
      <w:r>
        <w:separator/>
      </w:r>
    </w:p>
  </w:endnote>
  <w:endnote w:type="continuationSeparator" w:id="0">
    <w:p w14:paraId="7E52860F" w14:textId="77777777" w:rsidR="008B497F" w:rsidRDefault="008B497F" w:rsidP="007507B1">
      <w:pPr>
        <w:spacing w:after="0" w:line="240" w:lineRule="auto"/>
      </w:pPr>
      <w:r>
        <w:continuationSeparator/>
      </w:r>
    </w:p>
  </w:endnote>
  <w:endnote w:type="continuationNotice" w:id="1">
    <w:p w14:paraId="4ACB39EE" w14:textId="77777777" w:rsidR="008B497F" w:rsidRDefault="008B4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2075569"/>
      <w:docPartObj>
        <w:docPartGallery w:val="Page Numbers (Bottom of Page)"/>
        <w:docPartUnique/>
      </w:docPartObj>
    </w:sdtPr>
    <w:sdtEndPr>
      <w:rPr>
        <w:noProof/>
      </w:rPr>
    </w:sdtEndPr>
    <w:sdtContent>
      <w:p w14:paraId="1643743E" w14:textId="0C0A0CA3" w:rsidR="008B497F" w:rsidRPr="00FA2993" w:rsidRDefault="008B497F">
        <w:pPr>
          <w:pStyle w:val="Footer"/>
          <w:jc w:val="center"/>
          <w:rPr>
            <w:rFonts w:ascii="Times New Roman" w:hAnsi="Times New Roman" w:cs="Times New Roman"/>
            <w:sz w:val="20"/>
            <w:szCs w:val="20"/>
          </w:rPr>
        </w:pPr>
        <w:r w:rsidRPr="00FA2993">
          <w:rPr>
            <w:rFonts w:ascii="Times New Roman" w:hAnsi="Times New Roman" w:cs="Times New Roman"/>
            <w:sz w:val="20"/>
            <w:szCs w:val="20"/>
          </w:rPr>
          <w:fldChar w:fldCharType="begin"/>
        </w:r>
        <w:r w:rsidRPr="00FA2993">
          <w:rPr>
            <w:rFonts w:ascii="Times New Roman" w:hAnsi="Times New Roman" w:cs="Times New Roman"/>
            <w:sz w:val="20"/>
            <w:szCs w:val="20"/>
          </w:rPr>
          <w:instrText xml:space="preserve"> PAGE   \* MERGEFORMAT </w:instrText>
        </w:r>
        <w:r w:rsidRPr="00FA2993">
          <w:rPr>
            <w:rFonts w:ascii="Times New Roman" w:hAnsi="Times New Roman" w:cs="Times New Roman"/>
            <w:sz w:val="20"/>
            <w:szCs w:val="20"/>
          </w:rPr>
          <w:fldChar w:fldCharType="separate"/>
        </w:r>
        <w:r w:rsidRPr="00FA2993">
          <w:rPr>
            <w:rFonts w:ascii="Times New Roman" w:hAnsi="Times New Roman" w:cs="Times New Roman"/>
            <w:noProof/>
            <w:sz w:val="20"/>
            <w:szCs w:val="20"/>
          </w:rPr>
          <w:t>2</w:t>
        </w:r>
        <w:r w:rsidRPr="00FA2993">
          <w:rPr>
            <w:rFonts w:ascii="Times New Roman" w:hAnsi="Times New Roman" w:cs="Times New Roman"/>
            <w:noProof/>
            <w:sz w:val="20"/>
            <w:szCs w:val="20"/>
          </w:rPr>
          <w:fldChar w:fldCharType="end"/>
        </w:r>
      </w:p>
    </w:sdtContent>
  </w:sdt>
  <w:p w14:paraId="29FD59EC" w14:textId="77777777" w:rsidR="008B497F" w:rsidRDefault="008B4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D3CA" w14:textId="6EE60674" w:rsidR="008B497F" w:rsidRPr="00472C54" w:rsidRDefault="008B497F" w:rsidP="00472C54">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83629" w14:textId="77777777" w:rsidR="008B497F" w:rsidRDefault="008B497F" w:rsidP="007507B1">
      <w:pPr>
        <w:spacing w:after="0" w:line="240" w:lineRule="auto"/>
      </w:pPr>
      <w:r>
        <w:separator/>
      </w:r>
    </w:p>
  </w:footnote>
  <w:footnote w:type="continuationSeparator" w:id="0">
    <w:p w14:paraId="4BD0EF75" w14:textId="77777777" w:rsidR="008B497F" w:rsidRDefault="008B497F" w:rsidP="007507B1">
      <w:pPr>
        <w:spacing w:after="0" w:line="240" w:lineRule="auto"/>
      </w:pPr>
      <w:r>
        <w:continuationSeparator/>
      </w:r>
    </w:p>
  </w:footnote>
  <w:footnote w:type="continuationNotice" w:id="1">
    <w:p w14:paraId="0FFD64D8" w14:textId="77777777" w:rsidR="008B497F" w:rsidRDefault="008B49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BCF43" w14:textId="1D57F438" w:rsidR="008B497F" w:rsidRDefault="008B497F" w:rsidP="006A0149">
    <w:pPr>
      <w:pStyle w:val="Header"/>
      <w:jc w:val="center"/>
    </w:pPr>
    <w:r w:rsidRPr="00D27B34">
      <w:rPr>
        <w:rFonts w:ascii="Times New Roman" w:hAnsi="Times New Roman" w:cs="Times New Roman"/>
        <w:noProof/>
        <w:sz w:val="24"/>
        <w:szCs w:val="24"/>
      </w:rPr>
      <w:drawing>
        <wp:inline distT="0" distB="0" distL="0" distR="0" wp14:anchorId="5240CB67" wp14:editId="5CB94B74">
          <wp:extent cx="5543550" cy="1278689"/>
          <wp:effectExtent l="0" t="0" r="0" b="0"/>
          <wp:docPr id="11" name="Picture 11" descr="cid:image001.png@01D7046F.2EDBB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046F.2EDBB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43550" cy="12786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693815"/>
    <w:multiLevelType w:val="hybridMultilevel"/>
    <w:tmpl w:val="596BBE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34227"/>
    <w:multiLevelType w:val="hybridMultilevel"/>
    <w:tmpl w:val="4A90096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C3377B"/>
    <w:multiLevelType w:val="hybridMultilevel"/>
    <w:tmpl w:val="4C0E28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7147B"/>
    <w:multiLevelType w:val="hybridMultilevel"/>
    <w:tmpl w:val="E3AA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4715AB"/>
    <w:multiLevelType w:val="hybridMultilevel"/>
    <w:tmpl w:val="FF18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F7C11"/>
    <w:multiLevelType w:val="hybridMultilevel"/>
    <w:tmpl w:val="B100E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D4E3A"/>
    <w:multiLevelType w:val="hybridMultilevel"/>
    <w:tmpl w:val="A606E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B27884"/>
    <w:multiLevelType w:val="hybridMultilevel"/>
    <w:tmpl w:val="4FA24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806BDB"/>
    <w:multiLevelType w:val="hybridMultilevel"/>
    <w:tmpl w:val="151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6F474F"/>
    <w:multiLevelType w:val="hybridMultilevel"/>
    <w:tmpl w:val="C852AD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970C3A"/>
    <w:multiLevelType w:val="hybridMultilevel"/>
    <w:tmpl w:val="981CF1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A04537"/>
    <w:multiLevelType w:val="hybridMultilevel"/>
    <w:tmpl w:val="48882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C27631"/>
    <w:multiLevelType w:val="hybridMultilevel"/>
    <w:tmpl w:val="094604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C4010"/>
    <w:multiLevelType w:val="hybridMultilevel"/>
    <w:tmpl w:val="E87C8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2114D"/>
    <w:multiLevelType w:val="hybridMultilevel"/>
    <w:tmpl w:val="C85E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01231"/>
    <w:multiLevelType w:val="hybridMultilevel"/>
    <w:tmpl w:val="0600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4E26B4"/>
    <w:multiLevelType w:val="hybridMultilevel"/>
    <w:tmpl w:val="0D829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68D563C"/>
    <w:multiLevelType w:val="hybridMultilevel"/>
    <w:tmpl w:val="13B8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848DF"/>
    <w:multiLevelType w:val="hybridMultilevel"/>
    <w:tmpl w:val="D3A8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546AE4"/>
    <w:multiLevelType w:val="hybridMultilevel"/>
    <w:tmpl w:val="D9AC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993D08"/>
    <w:multiLevelType w:val="hybridMultilevel"/>
    <w:tmpl w:val="3192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DAC17BC"/>
    <w:multiLevelType w:val="hybridMultilevel"/>
    <w:tmpl w:val="31CCBD7C"/>
    <w:lvl w:ilvl="0" w:tplc="9AB4861A">
      <w:numFmt w:val="bullet"/>
      <w:lvlText w:val="-"/>
      <w:lvlJc w:val="left"/>
      <w:pPr>
        <w:ind w:left="720" w:hanging="360"/>
      </w:pPr>
      <w:rPr>
        <w:rFonts w:ascii="Times New Roman" w:eastAsiaTheme="minorHAnsi" w:hAnsi="Times New Roman" w:cs="Times New Roman" w:hint="default"/>
        <w:i/>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E84B52"/>
    <w:multiLevelType w:val="hybridMultilevel"/>
    <w:tmpl w:val="05D0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7C7AE4"/>
    <w:multiLevelType w:val="hybridMultilevel"/>
    <w:tmpl w:val="B2E8DC42"/>
    <w:lvl w:ilvl="0" w:tplc="7F8A58B4">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A21319"/>
    <w:multiLevelType w:val="hybridMultilevel"/>
    <w:tmpl w:val="BAA0F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0BB5464"/>
    <w:multiLevelType w:val="hybridMultilevel"/>
    <w:tmpl w:val="A85C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382195"/>
    <w:multiLevelType w:val="hybridMultilevel"/>
    <w:tmpl w:val="C5B09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A274B8"/>
    <w:multiLevelType w:val="hybridMultilevel"/>
    <w:tmpl w:val="9AD8C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2670102"/>
    <w:multiLevelType w:val="hybridMultilevel"/>
    <w:tmpl w:val="931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D579E1"/>
    <w:multiLevelType w:val="hybridMultilevel"/>
    <w:tmpl w:val="1B86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099874"/>
    <w:multiLevelType w:val="hybridMultilevel"/>
    <w:tmpl w:val="4C028046"/>
    <w:lvl w:ilvl="0" w:tplc="743CA036">
      <w:start w:val="1"/>
      <w:numFmt w:val="bullet"/>
      <w:lvlText w:val=""/>
      <w:lvlJc w:val="left"/>
      <w:pPr>
        <w:ind w:left="720" w:hanging="360"/>
      </w:pPr>
      <w:rPr>
        <w:rFonts w:ascii="Symbol" w:hAnsi="Symbol" w:hint="default"/>
      </w:rPr>
    </w:lvl>
    <w:lvl w:ilvl="1" w:tplc="E414570C">
      <w:start w:val="1"/>
      <w:numFmt w:val="bullet"/>
      <w:lvlText w:val="o"/>
      <w:lvlJc w:val="left"/>
      <w:pPr>
        <w:ind w:left="1440" w:hanging="360"/>
      </w:pPr>
      <w:rPr>
        <w:rFonts w:ascii="Courier New" w:hAnsi="Courier New" w:hint="default"/>
      </w:rPr>
    </w:lvl>
    <w:lvl w:ilvl="2" w:tplc="ECF412DE">
      <w:start w:val="1"/>
      <w:numFmt w:val="bullet"/>
      <w:lvlText w:val=""/>
      <w:lvlJc w:val="left"/>
      <w:pPr>
        <w:ind w:left="2160" w:hanging="360"/>
      </w:pPr>
      <w:rPr>
        <w:rFonts w:ascii="Wingdings" w:hAnsi="Wingdings" w:hint="default"/>
      </w:rPr>
    </w:lvl>
    <w:lvl w:ilvl="3" w:tplc="475C1D40">
      <w:start w:val="1"/>
      <w:numFmt w:val="bullet"/>
      <w:lvlText w:val=""/>
      <w:lvlJc w:val="left"/>
      <w:pPr>
        <w:ind w:left="2880" w:hanging="360"/>
      </w:pPr>
      <w:rPr>
        <w:rFonts w:ascii="Symbol" w:hAnsi="Symbol" w:hint="default"/>
      </w:rPr>
    </w:lvl>
    <w:lvl w:ilvl="4" w:tplc="9C9A49E8">
      <w:start w:val="1"/>
      <w:numFmt w:val="bullet"/>
      <w:lvlText w:val="o"/>
      <w:lvlJc w:val="left"/>
      <w:pPr>
        <w:ind w:left="3600" w:hanging="360"/>
      </w:pPr>
      <w:rPr>
        <w:rFonts w:ascii="Courier New" w:hAnsi="Courier New" w:hint="default"/>
      </w:rPr>
    </w:lvl>
    <w:lvl w:ilvl="5" w:tplc="986C1760">
      <w:start w:val="1"/>
      <w:numFmt w:val="bullet"/>
      <w:lvlText w:val=""/>
      <w:lvlJc w:val="left"/>
      <w:pPr>
        <w:ind w:left="4320" w:hanging="360"/>
      </w:pPr>
      <w:rPr>
        <w:rFonts w:ascii="Wingdings" w:hAnsi="Wingdings" w:hint="default"/>
      </w:rPr>
    </w:lvl>
    <w:lvl w:ilvl="6" w:tplc="1E5C3320">
      <w:start w:val="1"/>
      <w:numFmt w:val="bullet"/>
      <w:lvlText w:val=""/>
      <w:lvlJc w:val="left"/>
      <w:pPr>
        <w:ind w:left="5040" w:hanging="360"/>
      </w:pPr>
      <w:rPr>
        <w:rFonts w:ascii="Symbol" w:hAnsi="Symbol" w:hint="default"/>
      </w:rPr>
    </w:lvl>
    <w:lvl w:ilvl="7" w:tplc="B62E9154">
      <w:start w:val="1"/>
      <w:numFmt w:val="bullet"/>
      <w:lvlText w:val="o"/>
      <w:lvlJc w:val="left"/>
      <w:pPr>
        <w:ind w:left="5760" w:hanging="360"/>
      </w:pPr>
      <w:rPr>
        <w:rFonts w:ascii="Courier New" w:hAnsi="Courier New" w:hint="default"/>
      </w:rPr>
    </w:lvl>
    <w:lvl w:ilvl="8" w:tplc="B58427A6">
      <w:start w:val="1"/>
      <w:numFmt w:val="bullet"/>
      <w:lvlText w:val=""/>
      <w:lvlJc w:val="left"/>
      <w:pPr>
        <w:ind w:left="6480" w:hanging="360"/>
      </w:pPr>
      <w:rPr>
        <w:rFonts w:ascii="Wingdings" w:hAnsi="Wingdings" w:hint="default"/>
      </w:rPr>
    </w:lvl>
  </w:abstractNum>
  <w:abstractNum w:abstractNumId="31" w15:restartNumberingAfterBreak="0">
    <w:nsid w:val="248D670F"/>
    <w:multiLevelType w:val="hybridMultilevel"/>
    <w:tmpl w:val="F51E1F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4A34AF2"/>
    <w:multiLevelType w:val="hybridMultilevel"/>
    <w:tmpl w:val="CC78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BD26F8"/>
    <w:multiLevelType w:val="hybridMultilevel"/>
    <w:tmpl w:val="66CE7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276B687B"/>
    <w:multiLevelType w:val="hybridMultilevel"/>
    <w:tmpl w:val="E73EF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073C4A"/>
    <w:multiLevelType w:val="hybridMultilevel"/>
    <w:tmpl w:val="1A1A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81F7A12"/>
    <w:multiLevelType w:val="hybridMultilevel"/>
    <w:tmpl w:val="937C8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B97D41"/>
    <w:multiLevelType w:val="hybridMultilevel"/>
    <w:tmpl w:val="D52C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571234"/>
    <w:multiLevelType w:val="hybridMultilevel"/>
    <w:tmpl w:val="F6BC1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9069F"/>
    <w:multiLevelType w:val="hybridMultilevel"/>
    <w:tmpl w:val="3446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499AF3"/>
    <w:multiLevelType w:val="hybridMultilevel"/>
    <w:tmpl w:val="7F125676"/>
    <w:lvl w:ilvl="0" w:tplc="7B167604">
      <w:start w:val="1"/>
      <w:numFmt w:val="bullet"/>
      <w:lvlText w:val="o"/>
      <w:lvlJc w:val="left"/>
      <w:pPr>
        <w:ind w:left="720" w:hanging="360"/>
      </w:pPr>
      <w:rPr>
        <w:rFonts w:ascii="Courier New" w:hAnsi="Courier New" w:hint="default"/>
      </w:rPr>
    </w:lvl>
    <w:lvl w:ilvl="1" w:tplc="EBC8F5E0">
      <w:start w:val="1"/>
      <w:numFmt w:val="bullet"/>
      <w:lvlText w:val="o"/>
      <w:lvlJc w:val="left"/>
      <w:pPr>
        <w:ind w:left="1440" w:hanging="360"/>
      </w:pPr>
      <w:rPr>
        <w:rFonts w:ascii="Courier New" w:hAnsi="Courier New" w:hint="default"/>
      </w:rPr>
    </w:lvl>
    <w:lvl w:ilvl="2" w:tplc="4C444A78">
      <w:start w:val="1"/>
      <w:numFmt w:val="bullet"/>
      <w:lvlText w:val=""/>
      <w:lvlJc w:val="left"/>
      <w:pPr>
        <w:ind w:left="2160" w:hanging="360"/>
      </w:pPr>
      <w:rPr>
        <w:rFonts w:ascii="Wingdings" w:hAnsi="Wingdings" w:hint="default"/>
      </w:rPr>
    </w:lvl>
    <w:lvl w:ilvl="3" w:tplc="4852EAEE">
      <w:start w:val="1"/>
      <w:numFmt w:val="bullet"/>
      <w:lvlText w:val=""/>
      <w:lvlJc w:val="left"/>
      <w:pPr>
        <w:ind w:left="2880" w:hanging="360"/>
      </w:pPr>
      <w:rPr>
        <w:rFonts w:ascii="Symbol" w:hAnsi="Symbol" w:hint="default"/>
      </w:rPr>
    </w:lvl>
    <w:lvl w:ilvl="4" w:tplc="4FE6B7EA">
      <w:start w:val="1"/>
      <w:numFmt w:val="bullet"/>
      <w:lvlText w:val="o"/>
      <w:lvlJc w:val="left"/>
      <w:pPr>
        <w:ind w:left="3600" w:hanging="360"/>
      </w:pPr>
      <w:rPr>
        <w:rFonts w:ascii="Courier New" w:hAnsi="Courier New" w:hint="default"/>
      </w:rPr>
    </w:lvl>
    <w:lvl w:ilvl="5" w:tplc="F9606C2C">
      <w:start w:val="1"/>
      <w:numFmt w:val="bullet"/>
      <w:lvlText w:val=""/>
      <w:lvlJc w:val="left"/>
      <w:pPr>
        <w:ind w:left="4320" w:hanging="360"/>
      </w:pPr>
      <w:rPr>
        <w:rFonts w:ascii="Wingdings" w:hAnsi="Wingdings" w:hint="default"/>
      </w:rPr>
    </w:lvl>
    <w:lvl w:ilvl="6" w:tplc="5146685A">
      <w:start w:val="1"/>
      <w:numFmt w:val="bullet"/>
      <w:lvlText w:val=""/>
      <w:lvlJc w:val="left"/>
      <w:pPr>
        <w:ind w:left="5040" w:hanging="360"/>
      </w:pPr>
      <w:rPr>
        <w:rFonts w:ascii="Symbol" w:hAnsi="Symbol" w:hint="default"/>
      </w:rPr>
    </w:lvl>
    <w:lvl w:ilvl="7" w:tplc="9F74AEBA">
      <w:start w:val="1"/>
      <w:numFmt w:val="bullet"/>
      <w:lvlText w:val="o"/>
      <w:lvlJc w:val="left"/>
      <w:pPr>
        <w:ind w:left="5760" w:hanging="360"/>
      </w:pPr>
      <w:rPr>
        <w:rFonts w:ascii="Courier New" w:hAnsi="Courier New" w:hint="default"/>
      </w:rPr>
    </w:lvl>
    <w:lvl w:ilvl="8" w:tplc="8E027974">
      <w:start w:val="1"/>
      <w:numFmt w:val="bullet"/>
      <w:lvlText w:val=""/>
      <w:lvlJc w:val="left"/>
      <w:pPr>
        <w:ind w:left="6480" w:hanging="360"/>
      </w:pPr>
      <w:rPr>
        <w:rFonts w:ascii="Wingdings" w:hAnsi="Wingdings" w:hint="default"/>
      </w:rPr>
    </w:lvl>
  </w:abstractNum>
  <w:abstractNum w:abstractNumId="41" w15:restartNumberingAfterBreak="0">
    <w:nsid w:val="2C865E96"/>
    <w:multiLevelType w:val="hybridMultilevel"/>
    <w:tmpl w:val="BB40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575EFE"/>
    <w:multiLevelType w:val="hybridMultilevel"/>
    <w:tmpl w:val="0F3A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2733A4"/>
    <w:multiLevelType w:val="hybridMultilevel"/>
    <w:tmpl w:val="AC7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C8623C"/>
    <w:multiLevelType w:val="hybridMultilevel"/>
    <w:tmpl w:val="7076F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4195339"/>
    <w:multiLevelType w:val="hybridMultilevel"/>
    <w:tmpl w:val="E018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AD202D"/>
    <w:multiLevelType w:val="hybridMultilevel"/>
    <w:tmpl w:val="0B1E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041EAC"/>
    <w:multiLevelType w:val="hybridMultilevel"/>
    <w:tmpl w:val="86BC8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8B4176C"/>
    <w:multiLevelType w:val="hybridMultilevel"/>
    <w:tmpl w:val="C2968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9757717"/>
    <w:multiLevelType w:val="hybridMultilevel"/>
    <w:tmpl w:val="103AC2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1E49E0"/>
    <w:multiLevelType w:val="hybridMultilevel"/>
    <w:tmpl w:val="A2A669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5C0DD0"/>
    <w:multiLevelType w:val="hybridMultilevel"/>
    <w:tmpl w:val="22384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A7E3293"/>
    <w:multiLevelType w:val="hybridMultilevel"/>
    <w:tmpl w:val="BE56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BA15723"/>
    <w:multiLevelType w:val="hybridMultilevel"/>
    <w:tmpl w:val="4F6C6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C5F3ABB"/>
    <w:multiLevelType w:val="hybridMultilevel"/>
    <w:tmpl w:val="B8A0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0A620C"/>
    <w:multiLevelType w:val="hybridMultilevel"/>
    <w:tmpl w:val="826AB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720C98"/>
    <w:multiLevelType w:val="hybridMultilevel"/>
    <w:tmpl w:val="EE20D3A6"/>
    <w:lvl w:ilvl="0" w:tplc="2EB8AF28">
      <w:start w:val="1"/>
      <w:numFmt w:val="bullet"/>
      <w:lvlText w:val=""/>
      <w:lvlJc w:val="left"/>
      <w:pPr>
        <w:ind w:left="720" w:hanging="360"/>
      </w:pPr>
      <w:rPr>
        <w:rFonts w:ascii="Symbol" w:hAnsi="Symbol" w:hint="default"/>
      </w:rPr>
    </w:lvl>
    <w:lvl w:ilvl="1" w:tplc="2318B106">
      <w:start w:val="1"/>
      <w:numFmt w:val="bullet"/>
      <w:lvlText w:val="o"/>
      <w:lvlJc w:val="left"/>
      <w:pPr>
        <w:ind w:left="1440" w:hanging="360"/>
      </w:pPr>
      <w:rPr>
        <w:rFonts w:ascii="Courier New" w:hAnsi="Courier New" w:hint="default"/>
      </w:rPr>
    </w:lvl>
    <w:lvl w:ilvl="2" w:tplc="E8E8D146">
      <w:start w:val="1"/>
      <w:numFmt w:val="bullet"/>
      <w:lvlText w:val=""/>
      <w:lvlJc w:val="left"/>
      <w:pPr>
        <w:ind w:left="2160" w:hanging="360"/>
      </w:pPr>
      <w:rPr>
        <w:rFonts w:ascii="Wingdings" w:hAnsi="Wingdings" w:hint="default"/>
      </w:rPr>
    </w:lvl>
    <w:lvl w:ilvl="3" w:tplc="16980528">
      <w:start w:val="1"/>
      <w:numFmt w:val="bullet"/>
      <w:lvlText w:val=""/>
      <w:lvlJc w:val="left"/>
      <w:pPr>
        <w:ind w:left="2880" w:hanging="360"/>
      </w:pPr>
      <w:rPr>
        <w:rFonts w:ascii="Symbol" w:hAnsi="Symbol" w:hint="default"/>
      </w:rPr>
    </w:lvl>
    <w:lvl w:ilvl="4" w:tplc="378672D8">
      <w:start w:val="1"/>
      <w:numFmt w:val="bullet"/>
      <w:lvlText w:val="o"/>
      <w:lvlJc w:val="left"/>
      <w:pPr>
        <w:ind w:left="3600" w:hanging="360"/>
      </w:pPr>
      <w:rPr>
        <w:rFonts w:ascii="Courier New" w:hAnsi="Courier New" w:hint="default"/>
      </w:rPr>
    </w:lvl>
    <w:lvl w:ilvl="5" w:tplc="2FE607C6">
      <w:start w:val="1"/>
      <w:numFmt w:val="bullet"/>
      <w:lvlText w:val=""/>
      <w:lvlJc w:val="left"/>
      <w:pPr>
        <w:ind w:left="4320" w:hanging="360"/>
      </w:pPr>
      <w:rPr>
        <w:rFonts w:ascii="Wingdings" w:hAnsi="Wingdings" w:hint="default"/>
      </w:rPr>
    </w:lvl>
    <w:lvl w:ilvl="6" w:tplc="A300D986">
      <w:start w:val="1"/>
      <w:numFmt w:val="bullet"/>
      <w:lvlText w:val=""/>
      <w:lvlJc w:val="left"/>
      <w:pPr>
        <w:ind w:left="5040" w:hanging="360"/>
      </w:pPr>
      <w:rPr>
        <w:rFonts w:ascii="Symbol" w:hAnsi="Symbol" w:hint="default"/>
      </w:rPr>
    </w:lvl>
    <w:lvl w:ilvl="7" w:tplc="891EE3E0">
      <w:start w:val="1"/>
      <w:numFmt w:val="bullet"/>
      <w:lvlText w:val="o"/>
      <w:lvlJc w:val="left"/>
      <w:pPr>
        <w:ind w:left="5760" w:hanging="360"/>
      </w:pPr>
      <w:rPr>
        <w:rFonts w:ascii="Courier New" w:hAnsi="Courier New" w:hint="default"/>
      </w:rPr>
    </w:lvl>
    <w:lvl w:ilvl="8" w:tplc="C5A251C2">
      <w:start w:val="1"/>
      <w:numFmt w:val="bullet"/>
      <w:lvlText w:val=""/>
      <w:lvlJc w:val="left"/>
      <w:pPr>
        <w:ind w:left="6480" w:hanging="360"/>
      </w:pPr>
      <w:rPr>
        <w:rFonts w:ascii="Wingdings" w:hAnsi="Wingdings" w:hint="default"/>
      </w:rPr>
    </w:lvl>
  </w:abstractNum>
  <w:abstractNum w:abstractNumId="57" w15:restartNumberingAfterBreak="0">
    <w:nsid w:val="3E53265D"/>
    <w:multiLevelType w:val="hybridMultilevel"/>
    <w:tmpl w:val="F82A1A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FE90E15"/>
    <w:multiLevelType w:val="hybridMultilevel"/>
    <w:tmpl w:val="D27C9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206223B"/>
    <w:multiLevelType w:val="hybridMultilevel"/>
    <w:tmpl w:val="CDD2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88196C"/>
    <w:multiLevelType w:val="hybridMultilevel"/>
    <w:tmpl w:val="09C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A0472D"/>
    <w:multiLevelType w:val="hybridMultilevel"/>
    <w:tmpl w:val="6E72A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6BB425B"/>
    <w:multiLevelType w:val="hybridMultilevel"/>
    <w:tmpl w:val="0060B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B4BE667"/>
    <w:multiLevelType w:val="hybridMultilevel"/>
    <w:tmpl w:val="A233E3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4C006F06"/>
    <w:multiLevelType w:val="hybridMultilevel"/>
    <w:tmpl w:val="23FA8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DED512C"/>
    <w:multiLevelType w:val="hybridMultilevel"/>
    <w:tmpl w:val="8A8CA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390C19"/>
    <w:multiLevelType w:val="hybridMultilevel"/>
    <w:tmpl w:val="7D663C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7F78EA"/>
    <w:multiLevelType w:val="hybridMultilevel"/>
    <w:tmpl w:val="D7C4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852591"/>
    <w:multiLevelType w:val="hybridMultilevel"/>
    <w:tmpl w:val="A81CC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5CF2E60"/>
    <w:multiLevelType w:val="hybridMultilevel"/>
    <w:tmpl w:val="861A2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60F3271"/>
    <w:multiLevelType w:val="hybridMultilevel"/>
    <w:tmpl w:val="860AB4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7B33403"/>
    <w:multiLevelType w:val="hybridMultilevel"/>
    <w:tmpl w:val="3EC21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A2470D0"/>
    <w:multiLevelType w:val="hybridMultilevel"/>
    <w:tmpl w:val="6FF6B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853BDA"/>
    <w:multiLevelType w:val="hybridMultilevel"/>
    <w:tmpl w:val="40FEDE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C2F3DCE"/>
    <w:multiLevelType w:val="hybridMultilevel"/>
    <w:tmpl w:val="85FC8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782B86"/>
    <w:multiLevelType w:val="hybridMultilevel"/>
    <w:tmpl w:val="027815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6" w15:restartNumberingAfterBreak="0">
    <w:nsid w:val="5CA57E6B"/>
    <w:multiLevelType w:val="hybridMultilevel"/>
    <w:tmpl w:val="5B6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BE358D"/>
    <w:multiLevelType w:val="hybridMultilevel"/>
    <w:tmpl w:val="596CD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D0E3261"/>
    <w:multiLevelType w:val="hybridMultilevel"/>
    <w:tmpl w:val="35E4D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F77389"/>
    <w:multiLevelType w:val="hybridMultilevel"/>
    <w:tmpl w:val="4C082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074BCF"/>
    <w:multiLevelType w:val="hybridMultilevel"/>
    <w:tmpl w:val="2C7637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D241E6"/>
    <w:multiLevelType w:val="hybridMultilevel"/>
    <w:tmpl w:val="AD7E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E91D32"/>
    <w:multiLevelType w:val="hybridMultilevel"/>
    <w:tmpl w:val="95D4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4150A2"/>
    <w:multiLevelType w:val="hybridMultilevel"/>
    <w:tmpl w:val="21B6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8B42CC"/>
    <w:multiLevelType w:val="hybridMultilevel"/>
    <w:tmpl w:val="6D525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82C3AAD"/>
    <w:multiLevelType w:val="hybridMultilevel"/>
    <w:tmpl w:val="6332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135DFF"/>
    <w:multiLevelType w:val="hybridMultilevel"/>
    <w:tmpl w:val="83B66C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9D617D8"/>
    <w:multiLevelType w:val="hybridMultilevel"/>
    <w:tmpl w:val="E5B87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A256E1B"/>
    <w:multiLevelType w:val="hybridMultilevel"/>
    <w:tmpl w:val="76A40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EF1DEB"/>
    <w:multiLevelType w:val="hybridMultilevel"/>
    <w:tmpl w:val="FC1C7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BC6905"/>
    <w:multiLevelType w:val="hybridMultilevel"/>
    <w:tmpl w:val="4CA4B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C0D6C53"/>
    <w:multiLevelType w:val="hybridMultilevel"/>
    <w:tmpl w:val="EB722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CAA0C44"/>
    <w:multiLevelType w:val="hybridMultilevel"/>
    <w:tmpl w:val="9306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8552A3"/>
    <w:multiLevelType w:val="hybridMultilevel"/>
    <w:tmpl w:val="F0E0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BD3F26"/>
    <w:multiLevelType w:val="hybridMultilevel"/>
    <w:tmpl w:val="A692D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F865F1"/>
    <w:multiLevelType w:val="hybridMultilevel"/>
    <w:tmpl w:val="D08AB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02E710B"/>
    <w:multiLevelType w:val="hybridMultilevel"/>
    <w:tmpl w:val="0C98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1760A7"/>
    <w:multiLevelType w:val="hybridMultilevel"/>
    <w:tmpl w:val="417E0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476EDC"/>
    <w:multiLevelType w:val="hybridMultilevel"/>
    <w:tmpl w:val="8B68B2E0"/>
    <w:lvl w:ilvl="0" w:tplc="7F8A58B4">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2EF787F"/>
    <w:multiLevelType w:val="hybridMultilevel"/>
    <w:tmpl w:val="04964E3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73EB61C1"/>
    <w:multiLevelType w:val="hybridMultilevel"/>
    <w:tmpl w:val="048E30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2D242E"/>
    <w:multiLevelType w:val="hybridMultilevel"/>
    <w:tmpl w:val="5922E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15:restartNumberingAfterBreak="0">
    <w:nsid w:val="76252DD0"/>
    <w:multiLevelType w:val="hybridMultilevel"/>
    <w:tmpl w:val="6CEE6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EE4845"/>
    <w:multiLevelType w:val="hybridMultilevel"/>
    <w:tmpl w:val="71809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8716801"/>
    <w:multiLevelType w:val="hybridMultilevel"/>
    <w:tmpl w:val="87ECE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78B749E5"/>
    <w:multiLevelType w:val="hybridMultilevel"/>
    <w:tmpl w:val="125C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9337703"/>
    <w:multiLevelType w:val="hybridMultilevel"/>
    <w:tmpl w:val="F238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845AF5"/>
    <w:multiLevelType w:val="hybridMultilevel"/>
    <w:tmpl w:val="6B262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C301DB0"/>
    <w:multiLevelType w:val="hybridMultilevel"/>
    <w:tmpl w:val="5CD85C64"/>
    <w:lvl w:ilvl="0" w:tplc="04090001">
      <w:start w:val="1"/>
      <w:numFmt w:val="bullet"/>
      <w:lvlText w:val=""/>
      <w:lvlJc w:val="left"/>
      <w:pPr>
        <w:ind w:left="360" w:hanging="360"/>
      </w:pPr>
      <w:rPr>
        <w:rFonts w:ascii="Symbol" w:hAnsi="Symbol" w:hint="default"/>
      </w:rPr>
    </w:lvl>
    <w:lvl w:ilvl="1" w:tplc="7F8A58B4">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0"/>
  </w:num>
  <w:num w:numId="2">
    <w:abstractNumId w:val="40"/>
  </w:num>
  <w:num w:numId="3">
    <w:abstractNumId w:val="56"/>
  </w:num>
  <w:num w:numId="4">
    <w:abstractNumId w:val="22"/>
  </w:num>
  <w:num w:numId="5">
    <w:abstractNumId w:val="106"/>
  </w:num>
  <w:num w:numId="6">
    <w:abstractNumId w:val="73"/>
  </w:num>
  <w:num w:numId="7">
    <w:abstractNumId w:val="29"/>
  </w:num>
  <w:num w:numId="8">
    <w:abstractNumId w:val="86"/>
  </w:num>
  <w:num w:numId="9">
    <w:abstractNumId w:val="26"/>
  </w:num>
  <w:num w:numId="10">
    <w:abstractNumId w:val="84"/>
  </w:num>
  <w:num w:numId="11">
    <w:abstractNumId w:val="27"/>
  </w:num>
  <w:num w:numId="12">
    <w:abstractNumId w:val="67"/>
  </w:num>
  <w:num w:numId="13">
    <w:abstractNumId w:val="65"/>
  </w:num>
  <w:num w:numId="14">
    <w:abstractNumId w:val="42"/>
  </w:num>
  <w:num w:numId="15">
    <w:abstractNumId w:val="18"/>
  </w:num>
  <w:num w:numId="16">
    <w:abstractNumId w:val="54"/>
  </w:num>
  <w:num w:numId="17">
    <w:abstractNumId w:val="81"/>
  </w:num>
  <w:num w:numId="18">
    <w:abstractNumId w:val="39"/>
  </w:num>
  <w:num w:numId="19">
    <w:abstractNumId w:val="17"/>
  </w:num>
  <w:num w:numId="20">
    <w:abstractNumId w:val="60"/>
  </w:num>
  <w:num w:numId="21">
    <w:abstractNumId w:val="46"/>
  </w:num>
  <w:num w:numId="22">
    <w:abstractNumId w:val="32"/>
  </w:num>
  <w:num w:numId="23">
    <w:abstractNumId w:val="12"/>
  </w:num>
  <w:num w:numId="24">
    <w:abstractNumId w:val="80"/>
  </w:num>
  <w:num w:numId="25">
    <w:abstractNumId w:val="100"/>
  </w:num>
  <w:num w:numId="26">
    <w:abstractNumId w:val="66"/>
  </w:num>
  <w:num w:numId="27">
    <w:abstractNumId w:val="49"/>
  </w:num>
  <w:num w:numId="28">
    <w:abstractNumId w:val="36"/>
  </w:num>
  <w:num w:numId="29">
    <w:abstractNumId w:val="47"/>
  </w:num>
  <w:num w:numId="30">
    <w:abstractNumId w:val="91"/>
  </w:num>
  <w:num w:numId="31">
    <w:abstractNumId w:val="28"/>
  </w:num>
  <w:num w:numId="32">
    <w:abstractNumId w:val="15"/>
  </w:num>
  <w:num w:numId="33">
    <w:abstractNumId w:val="59"/>
  </w:num>
  <w:num w:numId="34">
    <w:abstractNumId w:val="107"/>
  </w:num>
  <w:num w:numId="35">
    <w:abstractNumId w:val="92"/>
  </w:num>
  <w:num w:numId="36">
    <w:abstractNumId w:val="75"/>
  </w:num>
  <w:num w:numId="37">
    <w:abstractNumId w:val="43"/>
  </w:num>
  <w:num w:numId="38">
    <w:abstractNumId w:val="55"/>
  </w:num>
  <w:num w:numId="39">
    <w:abstractNumId w:val="70"/>
  </w:num>
  <w:num w:numId="40">
    <w:abstractNumId w:val="41"/>
  </w:num>
  <w:num w:numId="41">
    <w:abstractNumId w:val="97"/>
  </w:num>
  <w:num w:numId="42">
    <w:abstractNumId w:val="82"/>
  </w:num>
  <w:num w:numId="43">
    <w:abstractNumId w:val="37"/>
  </w:num>
  <w:num w:numId="44">
    <w:abstractNumId w:val="83"/>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8"/>
  </w:num>
  <w:num w:numId="51">
    <w:abstractNumId w:val="16"/>
  </w:num>
  <w:num w:numId="52">
    <w:abstractNumId w:val="79"/>
  </w:num>
  <w:num w:numId="53">
    <w:abstractNumId w:val="25"/>
  </w:num>
  <w:num w:numId="54">
    <w:abstractNumId w:val="14"/>
  </w:num>
  <w:num w:numId="55">
    <w:abstractNumId w:val="19"/>
  </w:num>
  <w:num w:numId="56">
    <w:abstractNumId w:val="62"/>
  </w:num>
  <w:num w:numId="57">
    <w:abstractNumId w:val="93"/>
  </w:num>
  <w:num w:numId="58">
    <w:abstractNumId w:val="61"/>
  </w:num>
  <w:num w:numId="59">
    <w:abstractNumId w:val="96"/>
  </w:num>
  <w:num w:numId="60">
    <w:abstractNumId w:val="6"/>
  </w:num>
  <w:num w:numId="61">
    <w:abstractNumId w:val="90"/>
  </w:num>
  <w:num w:numId="62">
    <w:abstractNumId w:val="3"/>
  </w:num>
  <w:num w:numId="63">
    <w:abstractNumId w:val="13"/>
  </w:num>
  <w:num w:numId="64">
    <w:abstractNumId w:val="74"/>
  </w:num>
  <w:num w:numId="65">
    <w:abstractNumId w:val="95"/>
  </w:num>
  <w:num w:numId="66">
    <w:abstractNumId w:val="69"/>
  </w:num>
  <w:num w:numId="67">
    <w:abstractNumId w:val="33"/>
  </w:num>
  <w:num w:numId="68">
    <w:abstractNumId w:val="50"/>
  </w:num>
  <w:num w:numId="69">
    <w:abstractNumId w:val="34"/>
  </w:num>
  <w:num w:numId="70">
    <w:abstractNumId w:val="103"/>
  </w:num>
  <w:num w:numId="71">
    <w:abstractNumId w:val="87"/>
  </w:num>
  <w:num w:numId="72">
    <w:abstractNumId w:val="35"/>
  </w:num>
  <w:num w:numId="73">
    <w:abstractNumId w:val="68"/>
  </w:num>
  <w:num w:numId="74">
    <w:abstractNumId w:val="105"/>
  </w:num>
  <w:num w:numId="75">
    <w:abstractNumId w:val="52"/>
  </w:num>
  <w:num w:numId="76">
    <w:abstractNumId w:val="88"/>
  </w:num>
  <w:num w:numId="77">
    <w:abstractNumId w:val="48"/>
  </w:num>
  <w:num w:numId="78">
    <w:abstractNumId w:val="10"/>
  </w:num>
  <w:num w:numId="79">
    <w:abstractNumId w:val="44"/>
  </w:num>
  <w:num w:numId="80">
    <w:abstractNumId w:val="89"/>
  </w:num>
  <w:num w:numId="81">
    <w:abstractNumId w:val="53"/>
  </w:num>
  <w:num w:numId="82">
    <w:abstractNumId w:val="71"/>
  </w:num>
  <w:num w:numId="83">
    <w:abstractNumId w:val="31"/>
  </w:num>
  <w:num w:numId="84">
    <w:abstractNumId w:val="5"/>
  </w:num>
  <w:num w:numId="85">
    <w:abstractNumId w:val="72"/>
  </w:num>
  <w:num w:numId="86">
    <w:abstractNumId w:val="85"/>
  </w:num>
  <w:num w:numId="87">
    <w:abstractNumId w:val="11"/>
  </w:num>
  <w:num w:numId="88">
    <w:abstractNumId w:val="7"/>
  </w:num>
  <w:num w:numId="89">
    <w:abstractNumId w:val="58"/>
  </w:num>
  <w:num w:numId="90">
    <w:abstractNumId w:val="24"/>
  </w:num>
  <w:num w:numId="91">
    <w:abstractNumId w:val="104"/>
  </w:num>
  <w:num w:numId="92">
    <w:abstractNumId w:val="76"/>
  </w:num>
  <w:num w:numId="93">
    <w:abstractNumId w:val="38"/>
  </w:num>
  <w:num w:numId="94">
    <w:abstractNumId w:val="45"/>
  </w:num>
  <w:num w:numId="95">
    <w:abstractNumId w:val="101"/>
  </w:num>
  <w:num w:numId="96">
    <w:abstractNumId w:val="9"/>
  </w:num>
  <w:num w:numId="97">
    <w:abstractNumId w:val="1"/>
  </w:num>
  <w:num w:numId="98">
    <w:abstractNumId w:val="99"/>
  </w:num>
  <w:num w:numId="99">
    <w:abstractNumId w:val="78"/>
  </w:num>
  <w:num w:numId="100">
    <w:abstractNumId w:val="23"/>
  </w:num>
  <w:num w:numId="101">
    <w:abstractNumId w:val="102"/>
  </w:num>
  <w:num w:numId="102">
    <w:abstractNumId w:val="94"/>
  </w:num>
  <w:num w:numId="103">
    <w:abstractNumId w:val="21"/>
  </w:num>
  <w:num w:numId="104">
    <w:abstractNumId w:val="57"/>
  </w:num>
  <w:num w:numId="105">
    <w:abstractNumId w:val="2"/>
  </w:num>
  <w:num w:numId="106">
    <w:abstractNumId w:val="63"/>
  </w:num>
  <w:num w:numId="107">
    <w:abstractNumId w:val="0"/>
  </w:num>
  <w:num w:numId="108">
    <w:abstractNumId w:val="64"/>
  </w:num>
  <w:num w:numId="109">
    <w:abstractNumId w:val="108"/>
  </w:num>
  <w:num w:numId="110">
    <w:abstractNumId w:val="9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9E"/>
    <w:rsid w:val="00000E55"/>
    <w:rsid w:val="00001B19"/>
    <w:rsid w:val="00003E5C"/>
    <w:rsid w:val="0000427F"/>
    <w:rsid w:val="00004C1C"/>
    <w:rsid w:val="00006A7C"/>
    <w:rsid w:val="00011A79"/>
    <w:rsid w:val="000126C9"/>
    <w:rsid w:val="000152A7"/>
    <w:rsid w:val="00020045"/>
    <w:rsid w:val="00023697"/>
    <w:rsid w:val="00023AD4"/>
    <w:rsid w:val="000253D4"/>
    <w:rsid w:val="00025492"/>
    <w:rsid w:val="00025E6D"/>
    <w:rsid w:val="000275EC"/>
    <w:rsid w:val="0003231C"/>
    <w:rsid w:val="000326C2"/>
    <w:rsid w:val="00032821"/>
    <w:rsid w:val="00034FE7"/>
    <w:rsid w:val="00036164"/>
    <w:rsid w:val="00044033"/>
    <w:rsid w:val="00052F05"/>
    <w:rsid w:val="000544C8"/>
    <w:rsid w:val="00057DF3"/>
    <w:rsid w:val="00060A56"/>
    <w:rsid w:val="00060E09"/>
    <w:rsid w:val="0006146C"/>
    <w:rsid w:val="00061CF8"/>
    <w:rsid w:val="00064A33"/>
    <w:rsid w:val="0006553D"/>
    <w:rsid w:val="00077FB9"/>
    <w:rsid w:val="00080BC8"/>
    <w:rsid w:val="000834AB"/>
    <w:rsid w:val="00084983"/>
    <w:rsid w:val="00087E8F"/>
    <w:rsid w:val="00092152"/>
    <w:rsid w:val="00092440"/>
    <w:rsid w:val="00092D6B"/>
    <w:rsid w:val="00097F65"/>
    <w:rsid w:val="000A22C3"/>
    <w:rsid w:val="000A2AB8"/>
    <w:rsid w:val="000A31DA"/>
    <w:rsid w:val="000A6748"/>
    <w:rsid w:val="000A7D6E"/>
    <w:rsid w:val="000A7E16"/>
    <w:rsid w:val="000B0A1F"/>
    <w:rsid w:val="000B0EA6"/>
    <w:rsid w:val="000B281A"/>
    <w:rsid w:val="000B4A04"/>
    <w:rsid w:val="000B6E26"/>
    <w:rsid w:val="000B7D19"/>
    <w:rsid w:val="000C3CCA"/>
    <w:rsid w:val="000C43F5"/>
    <w:rsid w:val="000D12A5"/>
    <w:rsid w:val="000D141B"/>
    <w:rsid w:val="000D47F3"/>
    <w:rsid w:val="000D520C"/>
    <w:rsid w:val="000D6554"/>
    <w:rsid w:val="000E28E6"/>
    <w:rsid w:val="000E3462"/>
    <w:rsid w:val="000E3B36"/>
    <w:rsid w:val="000E3ECA"/>
    <w:rsid w:val="000F0539"/>
    <w:rsid w:val="000F70D5"/>
    <w:rsid w:val="000F7F17"/>
    <w:rsid w:val="00110987"/>
    <w:rsid w:val="001118A9"/>
    <w:rsid w:val="001122AD"/>
    <w:rsid w:val="00115D4C"/>
    <w:rsid w:val="0011656D"/>
    <w:rsid w:val="00126B48"/>
    <w:rsid w:val="001304AC"/>
    <w:rsid w:val="00132E9A"/>
    <w:rsid w:val="00133AB5"/>
    <w:rsid w:val="00137205"/>
    <w:rsid w:val="00137208"/>
    <w:rsid w:val="0013768F"/>
    <w:rsid w:val="00137D6E"/>
    <w:rsid w:val="00137DC4"/>
    <w:rsid w:val="00140DD4"/>
    <w:rsid w:val="0014238D"/>
    <w:rsid w:val="0014252A"/>
    <w:rsid w:val="00144E0A"/>
    <w:rsid w:val="001468E6"/>
    <w:rsid w:val="0015478C"/>
    <w:rsid w:val="00154C11"/>
    <w:rsid w:val="0015ABC4"/>
    <w:rsid w:val="00163A38"/>
    <w:rsid w:val="00164EE8"/>
    <w:rsid w:val="00172804"/>
    <w:rsid w:val="00173C13"/>
    <w:rsid w:val="00174093"/>
    <w:rsid w:val="00175C85"/>
    <w:rsid w:val="00176140"/>
    <w:rsid w:val="0018139F"/>
    <w:rsid w:val="00181C7C"/>
    <w:rsid w:val="00181E5F"/>
    <w:rsid w:val="00182A99"/>
    <w:rsid w:val="00182C95"/>
    <w:rsid w:val="001831D6"/>
    <w:rsid w:val="001835C3"/>
    <w:rsid w:val="00183D87"/>
    <w:rsid w:val="00186841"/>
    <w:rsid w:val="0019704F"/>
    <w:rsid w:val="001A4586"/>
    <w:rsid w:val="001A4DA7"/>
    <w:rsid w:val="001B03BD"/>
    <w:rsid w:val="001B2C1A"/>
    <w:rsid w:val="001C1DFD"/>
    <w:rsid w:val="001C204F"/>
    <w:rsid w:val="001C477B"/>
    <w:rsid w:val="001C49B8"/>
    <w:rsid w:val="001C4B29"/>
    <w:rsid w:val="001C566D"/>
    <w:rsid w:val="001C6609"/>
    <w:rsid w:val="001C795D"/>
    <w:rsid w:val="001D0D98"/>
    <w:rsid w:val="001D31FA"/>
    <w:rsid w:val="001D4917"/>
    <w:rsid w:val="001E5ABA"/>
    <w:rsid w:val="001E5B27"/>
    <w:rsid w:val="001F0126"/>
    <w:rsid w:val="001F0188"/>
    <w:rsid w:val="001F01F8"/>
    <w:rsid w:val="001F0F3D"/>
    <w:rsid w:val="001F2B53"/>
    <w:rsid w:val="001F2E27"/>
    <w:rsid w:val="001F63C1"/>
    <w:rsid w:val="001F6D5C"/>
    <w:rsid w:val="00205319"/>
    <w:rsid w:val="00205EDA"/>
    <w:rsid w:val="00206401"/>
    <w:rsid w:val="00206B76"/>
    <w:rsid w:val="0021092F"/>
    <w:rsid w:val="002110DF"/>
    <w:rsid w:val="00214B93"/>
    <w:rsid w:val="00215894"/>
    <w:rsid w:val="00215BDE"/>
    <w:rsid w:val="00220404"/>
    <w:rsid w:val="00220588"/>
    <w:rsid w:val="002222E5"/>
    <w:rsid w:val="00224038"/>
    <w:rsid w:val="00226D41"/>
    <w:rsid w:val="00227F58"/>
    <w:rsid w:val="00231CB2"/>
    <w:rsid w:val="00231FE6"/>
    <w:rsid w:val="00234AA3"/>
    <w:rsid w:val="00241671"/>
    <w:rsid w:val="00243B02"/>
    <w:rsid w:val="00244E8B"/>
    <w:rsid w:val="00245029"/>
    <w:rsid w:val="0024563E"/>
    <w:rsid w:val="00246E3A"/>
    <w:rsid w:val="0025401B"/>
    <w:rsid w:val="0025474E"/>
    <w:rsid w:val="00262E6D"/>
    <w:rsid w:val="002632F2"/>
    <w:rsid w:val="00264B05"/>
    <w:rsid w:val="00265088"/>
    <w:rsid w:val="00265C02"/>
    <w:rsid w:val="00266EA9"/>
    <w:rsid w:val="00266F4D"/>
    <w:rsid w:val="00271E20"/>
    <w:rsid w:val="0027679C"/>
    <w:rsid w:val="00276A2E"/>
    <w:rsid w:val="002772AE"/>
    <w:rsid w:val="0028110D"/>
    <w:rsid w:val="00284FF6"/>
    <w:rsid w:val="00287BB0"/>
    <w:rsid w:val="00287C62"/>
    <w:rsid w:val="002923E1"/>
    <w:rsid w:val="0029293C"/>
    <w:rsid w:val="0029312A"/>
    <w:rsid w:val="00296F53"/>
    <w:rsid w:val="002A0C5E"/>
    <w:rsid w:val="002A4071"/>
    <w:rsid w:val="002A5ACC"/>
    <w:rsid w:val="002B218D"/>
    <w:rsid w:val="002C1940"/>
    <w:rsid w:val="002C2677"/>
    <w:rsid w:val="002D1012"/>
    <w:rsid w:val="002D567E"/>
    <w:rsid w:val="002D5830"/>
    <w:rsid w:val="002D6D6D"/>
    <w:rsid w:val="002DCC52"/>
    <w:rsid w:val="002E1EAA"/>
    <w:rsid w:val="002E726E"/>
    <w:rsid w:val="002E7DEA"/>
    <w:rsid w:val="002F06BF"/>
    <w:rsid w:val="002F3DC2"/>
    <w:rsid w:val="002F4BC6"/>
    <w:rsid w:val="002F4EBB"/>
    <w:rsid w:val="002F56B5"/>
    <w:rsid w:val="003029A9"/>
    <w:rsid w:val="00304CB4"/>
    <w:rsid w:val="00304F56"/>
    <w:rsid w:val="00306D8D"/>
    <w:rsid w:val="00310F7C"/>
    <w:rsid w:val="0031398E"/>
    <w:rsid w:val="00315F00"/>
    <w:rsid w:val="00316291"/>
    <w:rsid w:val="00323F83"/>
    <w:rsid w:val="003343E0"/>
    <w:rsid w:val="00334EFD"/>
    <w:rsid w:val="00337351"/>
    <w:rsid w:val="003467DF"/>
    <w:rsid w:val="00347860"/>
    <w:rsid w:val="00351768"/>
    <w:rsid w:val="00354886"/>
    <w:rsid w:val="00356852"/>
    <w:rsid w:val="003578CC"/>
    <w:rsid w:val="00360185"/>
    <w:rsid w:val="00363061"/>
    <w:rsid w:val="00364439"/>
    <w:rsid w:val="00374623"/>
    <w:rsid w:val="00374933"/>
    <w:rsid w:val="003755AB"/>
    <w:rsid w:val="003763B5"/>
    <w:rsid w:val="003770E9"/>
    <w:rsid w:val="00377CAE"/>
    <w:rsid w:val="003804B1"/>
    <w:rsid w:val="003833D0"/>
    <w:rsid w:val="00384676"/>
    <w:rsid w:val="00385110"/>
    <w:rsid w:val="003959ED"/>
    <w:rsid w:val="003A74E6"/>
    <w:rsid w:val="003B0F1A"/>
    <w:rsid w:val="003B33AA"/>
    <w:rsid w:val="003B3639"/>
    <w:rsid w:val="003B593C"/>
    <w:rsid w:val="003B7B05"/>
    <w:rsid w:val="003C1CFB"/>
    <w:rsid w:val="003C36A0"/>
    <w:rsid w:val="003C71E2"/>
    <w:rsid w:val="003D0BCE"/>
    <w:rsid w:val="003D2846"/>
    <w:rsid w:val="003D4B1F"/>
    <w:rsid w:val="003D6304"/>
    <w:rsid w:val="003D703F"/>
    <w:rsid w:val="003E3F4A"/>
    <w:rsid w:val="003E55F9"/>
    <w:rsid w:val="003F0E08"/>
    <w:rsid w:val="003F3F6A"/>
    <w:rsid w:val="003F6DDE"/>
    <w:rsid w:val="003F78C7"/>
    <w:rsid w:val="004026C2"/>
    <w:rsid w:val="00403578"/>
    <w:rsid w:val="00407046"/>
    <w:rsid w:val="00407F0C"/>
    <w:rsid w:val="0041511A"/>
    <w:rsid w:val="0041555D"/>
    <w:rsid w:val="00417806"/>
    <w:rsid w:val="00420C5F"/>
    <w:rsid w:val="00421564"/>
    <w:rsid w:val="004251F1"/>
    <w:rsid w:val="00425683"/>
    <w:rsid w:val="00432BA8"/>
    <w:rsid w:val="00434280"/>
    <w:rsid w:val="00437980"/>
    <w:rsid w:val="00437FF0"/>
    <w:rsid w:val="00442163"/>
    <w:rsid w:val="0044255A"/>
    <w:rsid w:val="004505A8"/>
    <w:rsid w:val="0045362E"/>
    <w:rsid w:val="004537AD"/>
    <w:rsid w:val="004553D4"/>
    <w:rsid w:val="00460D79"/>
    <w:rsid w:val="0046163C"/>
    <w:rsid w:val="00461A34"/>
    <w:rsid w:val="004626FC"/>
    <w:rsid w:val="0046633D"/>
    <w:rsid w:val="004678B6"/>
    <w:rsid w:val="0047039C"/>
    <w:rsid w:val="0047097C"/>
    <w:rsid w:val="00472C01"/>
    <w:rsid w:val="00472C54"/>
    <w:rsid w:val="00472C7C"/>
    <w:rsid w:val="00475746"/>
    <w:rsid w:val="00476B3E"/>
    <w:rsid w:val="00480FA9"/>
    <w:rsid w:val="00481E9A"/>
    <w:rsid w:val="00483109"/>
    <w:rsid w:val="0048380B"/>
    <w:rsid w:val="00485449"/>
    <w:rsid w:val="004860A4"/>
    <w:rsid w:val="00486C79"/>
    <w:rsid w:val="0048771F"/>
    <w:rsid w:val="00491F78"/>
    <w:rsid w:val="00495F94"/>
    <w:rsid w:val="004973C9"/>
    <w:rsid w:val="004A04B5"/>
    <w:rsid w:val="004A174F"/>
    <w:rsid w:val="004A2DE8"/>
    <w:rsid w:val="004A3058"/>
    <w:rsid w:val="004A48CE"/>
    <w:rsid w:val="004B0B25"/>
    <w:rsid w:val="004B2CAF"/>
    <w:rsid w:val="004C4066"/>
    <w:rsid w:val="004C4418"/>
    <w:rsid w:val="004D06B5"/>
    <w:rsid w:val="004D7A6F"/>
    <w:rsid w:val="004E0063"/>
    <w:rsid w:val="004E031E"/>
    <w:rsid w:val="004E0501"/>
    <w:rsid w:val="004E684D"/>
    <w:rsid w:val="004E7EBE"/>
    <w:rsid w:val="004F376D"/>
    <w:rsid w:val="004F65CA"/>
    <w:rsid w:val="004F6800"/>
    <w:rsid w:val="0050068F"/>
    <w:rsid w:val="00500D40"/>
    <w:rsid w:val="0050113C"/>
    <w:rsid w:val="00506EDF"/>
    <w:rsid w:val="0051088F"/>
    <w:rsid w:val="00510B0F"/>
    <w:rsid w:val="005117BD"/>
    <w:rsid w:val="005127C8"/>
    <w:rsid w:val="00513C73"/>
    <w:rsid w:val="00514CBD"/>
    <w:rsid w:val="0051587A"/>
    <w:rsid w:val="00516600"/>
    <w:rsid w:val="005218CA"/>
    <w:rsid w:val="00530675"/>
    <w:rsid w:val="00533418"/>
    <w:rsid w:val="00535CAE"/>
    <w:rsid w:val="005372F1"/>
    <w:rsid w:val="00537F92"/>
    <w:rsid w:val="0053DD58"/>
    <w:rsid w:val="00541318"/>
    <w:rsid w:val="005417AC"/>
    <w:rsid w:val="00542053"/>
    <w:rsid w:val="00542436"/>
    <w:rsid w:val="00543A91"/>
    <w:rsid w:val="00543D14"/>
    <w:rsid w:val="005441C0"/>
    <w:rsid w:val="0054467B"/>
    <w:rsid w:val="00545534"/>
    <w:rsid w:val="005459A0"/>
    <w:rsid w:val="00551283"/>
    <w:rsid w:val="00552EDD"/>
    <w:rsid w:val="00555BFD"/>
    <w:rsid w:val="00556846"/>
    <w:rsid w:val="005610E2"/>
    <w:rsid w:val="00561538"/>
    <w:rsid w:val="00566A37"/>
    <w:rsid w:val="00570116"/>
    <w:rsid w:val="00572CC1"/>
    <w:rsid w:val="005740B4"/>
    <w:rsid w:val="00574F3D"/>
    <w:rsid w:val="00575AA1"/>
    <w:rsid w:val="00577948"/>
    <w:rsid w:val="00580C3D"/>
    <w:rsid w:val="005825C0"/>
    <w:rsid w:val="005826ED"/>
    <w:rsid w:val="00583A51"/>
    <w:rsid w:val="005870DA"/>
    <w:rsid w:val="00591E52"/>
    <w:rsid w:val="005A01C7"/>
    <w:rsid w:val="005A11F8"/>
    <w:rsid w:val="005A42E8"/>
    <w:rsid w:val="005A4C72"/>
    <w:rsid w:val="005A58D8"/>
    <w:rsid w:val="005B6CB5"/>
    <w:rsid w:val="005C0FF8"/>
    <w:rsid w:val="005C2F36"/>
    <w:rsid w:val="005C318B"/>
    <w:rsid w:val="005C36C9"/>
    <w:rsid w:val="005C3AA9"/>
    <w:rsid w:val="005C5DA3"/>
    <w:rsid w:val="005C6E0E"/>
    <w:rsid w:val="005C7314"/>
    <w:rsid w:val="005D0FA9"/>
    <w:rsid w:val="005D4D09"/>
    <w:rsid w:val="005D4F4D"/>
    <w:rsid w:val="005D61BA"/>
    <w:rsid w:val="005E10B6"/>
    <w:rsid w:val="005F7D50"/>
    <w:rsid w:val="0060239D"/>
    <w:rsid w:val="00602AB6"/>
    <w:rsid w:val="0060317B"/>
    <w:rsid w:val="00604C09"/>
    <w:rsid w:val="00605381"/>
    <w:rsid w:val="0061024B"/>
    <w:rsid w:val="00610479"/>
    <w:rsid w:val="0061467D"/>
    <w:rsid w:val="006172E2"/>
    <w:rsid w:val="00620677"/>
    <w:rsid w:val="006216E7"/>
    <w:rsid w:val="0062453C"/>
    <w:rsid w:val="00624E37"/>
    <w:rsid w:val="00625A85"/>
    <w:rsid w:val="00626717"/>
    <w:rsid w:val="0062682F"/>
    <w:rsid w:val="00630A8B"/>
    <w:rsid w:val="00630CC9"/>
    <w:rsid w:val="00632A86"/>
    <w:rsid w:val="00635B8F"/>
    <w:rsid w:val="00640277"/>
    <w:rsid w:val="00643475"/>
    <w:rsid w:val="00643AD0"/>
    <w:rsid w:val="0065065C"/>
    <w:rsid w:val="00650E41"/>
    <w:rsid w:val="006516B1"/>
    <w:rsid w:val="006526D7"/>
    <w:rsid w:val="00655E19"/>
    <w:rsid w:val="00664D94"/>
    <w:rsid w:val="00665D5F"/>
    <w:rsid w:val="006660C9"/>
    <w:rsid w:val="00670C37"/>
    <w:rsid w:val="006714C1"/>
    <w:rsid w:val="0067198A"/>
    <w:rsid w:val="00673B2C"/>
    <w:rsid w:val="00674B8E"/>
    <w:rsid w:val="006768C0"/>
    <w:rsid w:val="006769A2"/>
    <w:rsid w:val="00676BDE"/>
    <w:rsid w:val="0068177A"/>
    <w:rsid w:val="00682024"/>
    <w:rsid w:val="00682322"/>
    <w:rsid w:val="00684A45"/>
    <w:rsid w:val="00685390"/>
    <w:rsid w:val="00685650"/>
    <w:rsid w:val="00687287"/>
    <w:rsid w:val="00690F73"/>
    <w:rsid w:val="006925E7"/>
    <w:rsid w:val="00693BC3"/>
    <w:rsid w:val="0069485B"/>
    <w:rsid w:val="00695657"/>
    <w:rsid w:val="006977B4"/>
    <w:rsid w:val="006A0149"/>
    <w:rsid w:val="006A1B94"/>
    <w:rsid w:val="006B0873"/>
    <w:rsid w:val="006B28AF"/>
    <w:rsid w:val="006B6CCA"/>
    <w:rsid w:val="006C0975"/>
    <w:rsid w:val="006C279F"/>
    <w:rsid w:val="006C3D64"/>
    <w:rsid w:val="006C421B"/>
    <w:rsid w:val="006C76C1"/>
    <w:rsid w:val="006D0EFA"/>
    <w:rsid w:val="006D1A95"/>
    <w:rsid w:val="006D28C8"/>
    <w:rsid w:val="006D4467"/>
    <w:rsid w:val="006D4D18"/>
    <w:rsid w:val="006D4F7F"/>
    <w:rsid w:val="006D5F3D"/>
    <w:rsid w:val="006E5FDD"/>
    <w:rsid w:val="006E6826"/>
    <w:rsid w:val="006F097B"/>
    <w:rsid w:val="006F57A3"/>
    <w:rsid w:val="006F5EB6"/>
    <w:rsid w:val="006F62C2"/>
    <w:rsid w:val="006F7079"/>
    <w:rsid w:val="006F76B0"/>
    <w:rsid w:val="007001B5"/>
    <w:rsid w:val="00705A93"/>
    <w:rsid w:val="0070650D"/>
    <w:rsid w:val="00706FA0"/>
    <w:rsid w:val="007100FC"/>
    <w:rsid w:val="00710BF3"/>
    <w:rsid w:val="00712B46"/>
    <w:rsid w:val="00716A27"/>
    <w:rsid w:val="00723DC5"/>
    <w:rsid w:val="0072665D"/>
    <w:rsid w:val="007337F6"/>
    <w:rsid w:val="00736366"/>
    <w:rsid w:val="0073671C"/>
    <w:rsid w:val="00736D0A"/>
    <w:rsid w:val="00742E45"/>
    <w:rsid w:val="0074464D"/>
    <w:rsid w:val="007460C9"/>
    <w:rsid w:val="007507B1"/>
    <w:rsid w:val="0075551B"/>
    <w:rsid w:val="00755957"/>
    <w:rsid w:val="007577E2"/>
    <w:rsid w:val="0076288E"/>
    <w:rsid w:val="00764F52"/>
    <w:rsid w:val="007651B0"/>
    <w:rsid w:val="00767839"/>
    <w:rsid w:val="00770F81"/>
    <w:rsid w:val="00773B06"/>
    <w:rsid w:val="00774928"/>
    <w:rsid w:val="0077597E"/>
    <w:rsid w:val="00775BB8"/>
    <w:rsid w:val="00780DFB"/>
    <w:rsid w:val="0078218E"/>
    <w:rsid w:val="00782B26"/>
    <w:rsid w:val="0078309F"/>
    <w:rsid w:val="00786641"/>
    <w:rsid w:val="007918B3"/>
    <w:rsid w:val="0079635A"/>
    <w:rsid w:val="00797132"/>
    <w:rsid w:val="007A0140"/>
    <w:rsid w:val="007A4046"/>
    <w:rsid w:val="007A4E7B"/>
    <w:rsid w:val="007A6BC0"/>
    <w:rsid w:val="007B1DBB"/>
    <w:rsid w:val="007B3100"/>
    <w:rsid w:val="007B36BC"/>
    <w:rsid w:val="007B6953"/>
    <w:rsid w:val="007B7470"/>
    <w:rsid w:val="007C7462"/>
    <w:rsid w:val="007C768F"/>
    <w:rsid w:val="007C775A"/>
    <w:rsid w:val="007D1819"/>
    <w:rsid w:val="007D40BA"/>
    <w:rsid w:val="007D42CD"/>
    <w:rsid w:val="007D5934"/>
    <w:rsid w:val="007D72B0"/>
    <w:rsid w:val="007D7B63"/>
    <w:rsid w:val="007E24F3"/>
    <w:rsid w:val="007E2E6E"/>
    <w:rsid w:val="007E4002"/>
    <w:rsid w:val="007E4A3D"/>
    <w:rsid w:val="007E4D8C"/>
    <w:rsid w:val="007E6804"/>
    <w:rsid w:val="007E763A"/>
    <w:rsid w:val="007F05D1"/>
    <w:rsid w:val="007F45DA"/>
    <w:rsid w:val="007F533E"/>
    <w:rsid w:val="00800B0E"/>
    <w:rsid w:val="00801491"/>
    <w:rsid w:val="00802B05"/>
    <w:rsid w:val="008036F9"/>
    <w:rsid w:val="00803818"/>
    <w:rsid w:val="00804AA7"/>
    <w:rsid w:val="00805224"/>
    <w:rsid w:val="0080581B"/>
    <w:rsid w:val="0081506D"/>
    <w:rsid w:val="008156FC"/>
    <w:rsid w:val="008259AB"/>
    <w:rsid w:val="00825AC9"/>
    <w:rsid w:val="008316D7"/>
    <w:rsid w:val="008319FC"/>
    <w:rsid w:val="008324DC"/>
    <w:rsid w:val="008363D5"/>
    <w:rsid w:val="00837CC8"/>
    <w:rsid w:val="00842556"/>
    <w:rsid w:val="00845266"/>
    <w:rsid w:val="0085275C"/>
    <w:rsid w:val="0085636F"/>
    <w:rsid w:val="008611C1"/>
    <w:rsid w:val="00863AC3"/>
    <w:rsid w:val="00864163"/>
    <w:rsid w:val="008671A4"/>
    <w:rsid w:val="00871D03"/>
    <w:rsid w:val="008723B9"/>
    <w:rsid w:val="008744FF"/>
    <w:rsid w:val="0087514F"/>
    <w:rsid w:val="0087564F"/>
    <w:rsid w:val="00876A1D"/>
    <w:rsid w:val="00877E57"/>
    <w:rsid w:val="00880718"/>
    <w:rsid w:val="008812D5"/>
    <w:rsid w:val="008819C3"/>
    <w:rsid w:val="00885540"/>
    <w:rsid w:val="008902E6"/>
    <w:rsid w:val="00896DEA"/>
    <w:rsid w:val="008A2B4A"/>
    <w:rsid w:val="008A4362"/>
    <w:rsid w:val="008B0479"/>
    <w:rsid w:val="008B497F"/>
    <w:rsid w:val="008B4CF2"/>
    <w:rsid w:val="008B561B"/>
    <w:rsid w:val="008C2E1F"/>
    <w:rsid w:val="008C3269"/>
    <w:rsid w:val="008C56B8"/>
    <w:rsid w:val="008C576B"/>
    <w:rsid w:val="008C59CC"/>
    <w:rsid w:val="008D1076"/>
    <w:rsid w:val="008D5971"/>
    <w:rsid w:val="008E0477"/>
    <w:rsid w:val="008E27EA"/>
    <w:rsid w:val="008E2F25"/>
    <w:rsid w:val="008E43F7"/>
    <w:rsid w:val="008E44B8"/>
    <w:rsid w:val="008E4AEC"/>
    <w:rsid w:val="008E4DE8"/>
    <w:rsid w:val="008F1676"/>
    <w:rsid w:val="008F3302"/>
    <w:rsid w:val="00901D79"/>
    <w:rsid w:val="0090479E"/>
    <w:rsid w:val="00920D85"/>
    <w:rsid w:val="0092425A"/>
    <w:rsid w:val="0092728F"/>
    <w:rsid w:val="00931A43"/>
    <w:rsid w:val="00932F05"/>
    <w:rsid w:val="00935EDA"/>
    <w:rsid w:val="00936D09"/>
    <w:rsid w:val="009372CD"/>
    <w:rsid w:val="0094298F"/>
    <w:rsid w:val="009439C8"/>
    <w:rsid w:val="00944162"/>
    <w:rsid w:val="00944354"/>
    <w:rsid w:val="0094491F"/>
    <w:rsid w:val="009449C0"/>
    <w:rsid w:val="00945B55"/>
    <w:rsid w:val="00946ABA"/>
    <w:rsid w:val="00950FF1"/>
    <w:rsid w:val="00955641"/>
    <w:rsid w:val="00957D77"/>
    <w:rsid w:val="00960AFA"/>
    <w:rsid w:val="009620A2"/>
    <w:rsid w:val="00962B28"/>
    <w:rsid w:val="009667F5"/>
    <w:rsid w:val="009709B2"/>
    <w:rsid w:val="00972501"/>
    <w:rsid w:val="00972AE2"/>
    <w:rsid w:val="009738FB"/>
    <w:rsid w:val="00976A3E"/>
    <w:rsid w:val="009856B8"/>
    <w:rsid w:val="00987E72"/>
    <w:rsid w:val="0099270E"/>
    <w:rsid w:val="009933D9"/>
    <w:rsid w:val="00994D58"/>
    <w:rsid w:val="009A0AC3"/>
    <w:rsid w:val="009A15A5"/>
    <w:rsid w:val="009A337E"/>
    <w:rsid w:val="009A382C"/>
    <w:rsid w:val="009A3A05"/>
    <w:rsid w:val="009A4431"/>
    <w:rsid w:val="009B0222"/>
    <w:rsid w:val="009B071B"/>
    <w:rsid w:val="009B1BF2"/>
    <w:rsid w:val="009B3906"/>
    <w:rsid w:val="009B65C5"/>
    <w:rsid w:val="009B669A"/>
    <w:rsid w:val="009B674E"/>
    <w:rsid w:val="009C2F06"/>
    <w:rsid w:val="009C382E"/>
    <w:rsid w:val="009C3A2E"/>
    <w:rsid w:val="009C3B70"/>
    <w:rsid w:val="009C558D"/>
    <w:rsid w:val="009D07F5"/>
    <w:rsid w:val="009D3C74"/>
    <w:rsid w:val="009E0396"/>
    <w:rsid w:val="009E0BCB"/>
    <w:rsid w:val="009E414D"/>
    <w:rsid w:val="009E6D38"/>
    <w:rsid w:val="009E7A4E"/>
    <w:rsid w:val="009F1ECD"/>
    <w:rsid w:val="009F33EB"/>
    <w:rsid w:val="009F55A4"/>
    <w:rsid w:val="009F7543"/>
    <w:rsid w:val="009F7617"/>
    <w:rsid w:val="00A00201"/>
    <w:rsid w:val="00A00A8F"/>
    <w:rsid w:val="00A01032"/>
    <w:rsid w:val="00A03552"/>
    <w:rsid w:val="00A04274"/>
    <w:rsid w:val="00A045D0"/>
    <w:rsid w:val="00A13070"/>
    <w:rsid w:val="00A141AA"/>
    <w:rsid w:val="00A1536C"/>
    <w:rsid w:val="00A1640C"/>
    <w:rsid w:val="00A1732E"/>
    <w:rsid w:val="00A2065E"/>
    <w:rsid w:val="00A245B5"/>
    <w:rsid w:val="00A24DA6"/>
    <w:rsid w:val="00A2734E"/>
    <w:rsid w:val="00A27596"/>
    <w:rsid w:val="00A279DD"/>
    <w:rsid w:val="00A32793"/>
    <w:rsid w:val="00A406EE"/>
    <w:rsid w:val="00A41403"/>
    <w:rsid w:val="00A42B97"/>
    <w:rsid w:val="00A472EC"/>
    <w:rsid w:val="00A47F34"/>
    <w:rsid w:val="00A523C1"/>
    <w:rsid w:val="00A52584"/>
    <w:rsid w:val="00A73A8A"/>
    <w:rsid w:val="00A742D0"/>
    <w:rsid w:val="00A7672D"/>
    <w:rsid w:val="00A77CDA"/>
    <w:rsid w:val="00A81931"/>
    <w:rsid w:val="00A81F13"/>
    <w:rsid w:val="00A829A1"/>
    <w:rsid w:val="00A84F47"/>
    <w:rsid w:val="00A87921"/>
    <w:rsid w:val="00A912E4"/>
    <w:rsid w:val="00A91548"/>
    <w:rsid w:val="00A916E0"/>
    <w:rsid w:val="00A91D5B"/>
    <w:rsid w:val="00A9248E"/>
    <w:rsid w:val="00A95CE0"/>
    <w:rsid w:val="00AA1FD4"/>
    <w:rsid w:val="00AA2A22"/>
    <w:rsid w:val="00AA2F86"/>
    <w:rsid w:val="00AA36C0"/>
    <w:rsid w:val="00AA43F0"/>
    <w:rsid w:val="00AA5726"/>
    <w:rsid w:val="00AB04FD"/>
    <w:rsid w:val="00AB44CF"/>
    <w:rsid w:val="00AB6595"/>
    <w:rsid w:val="00AB7122"/>
    <w:rsid w:val="00AC2E66"/>
    <w:rsid w:val="00AC40F0"/>
    <w:rsid w:val="00AC5066"/>
    <w:rsid w:val="00AC7DA7"/>
    <w:rsid w:val="00AD01A5"/>
    <w:rsid w:val="00AD1294"/>
    <w:rsid w:val="00AD192D"/>
    <w:rsid w:val="00AD21A8"/>
    <w:rsid w:val="00AD5B6F"/>
    <w:rsid w:val="00AD719D"/>
    <w:rsid w:val="00AD77F6"/>
    <w:rsid w:val="00AE0621"/>
    <w:rsid w:val="00AE31EC"/>
    <w:rsid w:val="00AE5A61"/>
    <w:rsid w:val="00AF1542"/>
    <w:rsid w:val="00AF35EB"/>
    <w:rsid w:val="00AF3605"/>
    <w:rsid w:val="00AF7F76"/>
    <w:rsid w:val="00B00E29"/>
    <w:rsid w:val="00B01695"/>
    <w:rsid w:val="00B01CCC"/>
    <w:rsid w:val="00B0624C"/>
    <w:rsid w:val="00B06A33"/>
    <w:rsid w:val="00B11193"/>
    <w:rsid w:val="00B1256A"/>
    <w:rsid w:val="00B14D70"/>
    <w:rsid w:val="00B15548"/>
    <w:rsid w:val="00B17585"/>
    <w:rsid w:val="00B20EAD"/>
    <w:rsid w:val="00B2647E"/>
    <w:rsid w:val="00B2741C"/>
    <w:rsid w:val="00B30E06"/>
    <w:rsid w:val="00B30F4D"/>
    <w:rsid w:val="00B30FA4"/>
    <w:rsid w:val="00B36C13"/>
    <w:rsid w:val="00B40E52"/>
    <w:rsid w:val="00B44015"/>
    <w:rsid w:val="00B4703C"/>
    <w:rsid w:val="00B50D81"/>
    <w:rsid w:val="00B51277"/>
    <w:rsid w:val="00B518A7"/>
    <w:rsid w:val="00B52AC4"/>
    <w:rsid w:val="00B633E4"/>
    <w:rsid w:val="00B7023F"/>
    <w:rsid w:val="00B73C64"/>
    <w:rsid w:val="00B77F65"/>
    <w:rsid w:val="00B809DB"/>
    <w:rsid w:val="00B817CB"/>
    <w:rsid w:val="00B8233A"/>
    <w:rsid w:val="00B91F7C"/>
    <w:rsid w:val="00B9226F"/>
    <w:rsid w:val="00B9677B"/>
    <w:rsid w:val="00BA1FA6"/>
    <w:rsid w:val="00BA2B52"/>
    <w:rsid w:val="00BA4A0D"/>
    <w:rsid w:val="00BA5A81"/>
    <w:rsid w:val="00BB26FE"/>
    <w:rsid w:val="00BC03C3"/>
    <w:rsid w:val="00BC1AF8"/>
    <w:rsid w:val="00BC600C"/>
    <w:rsid w:val="00BD1A07"/>
    <w:rsid w:val="00BD3249"/>
    <w:rsid w:val="00BD525C"/>
    <w:rsid w:val="00BD7123"/>
    <w:rsid w:val="00BD781D"/>
    <w:rsid w:val="00BD7E02"/>
    <w:rsid w:val="00BE5774"/>
    <w:rsid w:val="00BE589F"/>
    <w:rsid w:val="00BF0BEC"/>
    <w:rsid w:val="00BF0C37"/>
    <w:rsid w:val="00BF3291"/>
    <w:rsid w:val="00BF3447"/>
    <w:rsid w:val="00C02104"/>
    <w:rsid w:val="00C04DEA"/>
    <w:rsid w:val="00C075A6"/>
    <w:rsid w:val="00C10003"/>
    <w:rsid w:val="00C133E0"/>
    <w:rsid w:val="00C17822"/>
    <w:rsid w:val="00C21227"/>
    <w:rsid w:val="00C324F0"/>
    <w:rsid w:val="00C32776"/>
    <w:rsid w:val="00C3390C"/>
    <w:rsid w:val="00C356C5"/>
    <w:rsid w:val="00C36CF4"/>
    <w:rsid w:val="00C44BD2"/>
    <w:rsid w:val="00C504AC"/>
    <w:rsid w:val="00C505E4"/>
    <w:rsid w:val="00C51009"/>
    <w:rsid w:val="00C560B1"/>
    <w:rsid w:val="00C60B96"/>
    <w:rsid w:val="00C61F7A"/>
    <w:rsid w:val="00C62B37"/>
    <w:rsid w:val="00C66A54"/>
    <w:rsid w:val="00C72592"/>
    <w:rsid w:val="00C736CD"/>
    <w:rsid w:val="00C74ED9"/>
    <w:rsid w:val="00C75428"/>
    <w:rsid w:val="00C75A62"/>
    <w:rsid w:val="00C77822"/>
    <w:rsid w:val="00C80904"/>
    <w:rsid w:val="00C81D58"/>
    <w:rsid w:val="00C84B9E"/>
    <w:rsid w:val="00C90229"/>
    <w:rsid w:val="00C939FB"/>
    <w:rsid w:val="00C9463D"/>
    <w:rsid w:val="00C953EE"/>
    <w:rsid w:val="00C9699A"/>
    <w:rsid w:val="00CA0A40"/>
    <w:rsid w:val="00CA10AC"/>
    <w:rsid w:val="00CA1BBD"/>
    <w:rsid w:val="00CA2557"/>
    <w:rsid w:val="00CA9F1B"/>
    <w:rsid w:val="00CB70A8"/>
    <w:rsid w:val="00CC4A2A"/>
    <w:rsid w:val="00CD0625"/>
    <w:rsid w:val="00CD4D72"/>
    <w:rsid w:val="00CD5C99"/>
    <w:rsid w:val="00CD69DF"/>
    <w:rsid w:val="00CD74ED"/>
    <w:rsid w:val="00CD7FBD"/>
    <w:rsid w:val="00CE1107"/>
    <w:rsid w:val="00CE1BEC"/>
    <w:rsid w:val="00CE4602"/>
    <w:rsid w:val="00CE550D"/>
    <w:rsid w:val="00CE6613"/>
    <w:rsid w:val="00CE781F"/>
    <w:rsid w:val="00CF2D90"/>
    <w:rsid w:val="00CF333A"/>
    <w:rsid w:val="00CF3A25"/>
    <w:rsid w:val="00CF4BD2"/>
    <w:rsid w:val="00CF6757"/>
    <w:rsid w:val="00CF7070"/>
    <w:rsid w:val="00D0613D"/>
    <w:rsid w:val="00D06480"/>
    <w:rsid w:val="00D0682C"/>
    <w:rsid w:val="00D06867"/>
    <w:rsid w:val="00D10BE4"/>
    <w:rsid w:val="00D111AF"/>
    <w:rsid w:val="00D17739"/>
    <w:rsid w:val="00D221DA"/>
    <w:rsid w:val="00D22A8E"/>
    <w:rsid w:val="00D22D7A"/>
    <w:rsid w:val="00D22E74"/>
    <w:rsid w:val="00D2505E"/>
    <w:rsid w:val="00D25235"/>
    <w:rsid w:val="00D33C81"/>
    <w:rsid w:val="00D36EB5"/>
    <w:rsid w:val="00D41B61"/>
    <w:rsid w:val="00D41DF2"/>
    <w:rsid w:val="00D41E39"/>
    <w:rsid w:val="00D428A0"/>
    <w:rsid w:val="00D54496"/>
    <w:rsid w:val="00D55668"/>
    <w:rsid w:val="00D558E0"/>
    <w:rsid w:val="00D70B53"/>
    <w:rsid w:val="00D73D23"/>
    <w:rsid w:val="00D73D59"/>
    <w:rsid w:val="00D74230"/>
    <w:rsid w:val="00D748D8"/>
    <w:rsid w:val="00D80D02"/>
    <w:rsid w:val="00D80FD6"/>
    <w:rsid w:val="00D830A3"/>
    <w:rsid w:val="00D83C34"/>
    <w:rsid w:val="00D844D2"/>
    <w:rsid w:val="00D8588C"/>
    <w:rsid w:val="00D90504"/>
    <w:rsid w:val="00D90C32"/>
    <w:rsid w:val="00D914B1"/>
    <w:rsid w:val="00D9162B"/>
    <w:rsid w:val="00D925A7"/>
    <w:rsid w:val="00D92F53"/>
    <w:rsid w:val="00DA103B"/>
    <w:rsid w:val="00DA1D7D"/>
    <w:rsid w:val="00DA338D"/>
    <w:rsid w:val="00DA655D"/>
    <w:rsid w:val="00DA7681"/>
    <w:rsid w:val="00DA7977"/>
    <w:rsid w:val="00DB45E0"/>
    <w:rsid w:val="00DC3F34"/>
    <w:rsid w:val="00DC46C8"/>
    <w:rsid w:val="00DC567A"/>
    <w:rsid w:val="00DC6BA0"/>
    <w:rsid w:val="00DC77CD"/>
    <w:rsid w:val="00DD108C"/>
    <w:rsid w:val="00DD7241"/>
    <w:rsid w:val="00DE01BE"/>
    <w:rsid w:val="00DE3147"/>
    <w:rsid w:val="00DE433C"/>
    <w:rsid w:val="00DE4B25"/>
    <w:rsid w:val="00DE57D3"/>
    <w:rsid w:val="00DF3087"/>
    <w:rsid w:val="00DF3358"/>
    <w:rsid w:val="00DF7229"/>
    <w:rsid w:val="00E00F13"/>
    <w:rsid w:val="00E02597"/>
    <w:rsid w:val="00E05837"/>
    <w:rsid w:val="00E059EC"/>
    <w:rsid w:val="00E1039E"/>
    <w:rsid w:val="00E13CD1"/>
    <w:rsid w:val="00E162F1"/>
    <w:rsid w:val="00E200C4"/>
    <w:rsid w:val="00E258C1"/>
    <w:rsid w:val="00E25A94"/>
    <w:rsid w:val="00E25B88"/>
    <w:rsid w:val="00E26342"/>
    <w:rsid w:val="00E3266A"/>
    <w:rsid w:val="00E33AB7"/>
    <w:rsid w:val="00E34EB1"/>
    <w:rsid w:val="00E35C3E"/>
    <w:rsid w:val="00E36928"/>
    <w:rsid w:val="00E37AF1"/>
    <w:rsid w:val="00E4197C"/>
    <w:rsid w:val="00E42FC3"/>
    <w:rsid w:val="00E435DD"/>
    <w:rsid w:val="00E45F62"/>
    <w:rsid w:val="00E461EB"/>
    <w:rsid w:val="00E51110"/>
    <w:rsid w:val="00E513BD"/>
    <w:rsid w:val="00E5414F"/>
    <w:rsid w:val="00E541C6"/>
    <w:rsid w:val="00E55ECA"/>
    <w:rsid w:val="00E65CAB"/>
    <w:rsid w:val="00E66438"/>
    <w:rsid w:val="00E71710"/>
    <w:rsid w:val="00E73535"/>
    <w:rsid w:val="00E73BF1"/>
    <w:rsid w:val="00E804C5"/>
    <w:rsid w:val="00E804D6"/>
    <w:rsid w:val="00E80DE3"/>
    <w:rsid w:val="00E82043"/>
    <w:rsid w:val="00E82051"/>
    <w:rsid w:val="00E829AB"/>
    <w:rsid w:val="00E83CEA"/>
    <w:rsid w:val="00E84304"/>
    <w:rsid w:val="00E846FA"/>
    <w:rsid w:val="00E849A1"/>
    <w:rsid w:val="00E91FA5"/>
    <w:rsid w:val="00E942AF"/>
    <w:rsid w:val="00E9519F"/>
    <w:rsid w:val="00E95491"/>
    <w:rsid w:val="00EA1753"/>
    <w:rsid w:val="00EA1FB4"/>
    <w:rsid w:val="00EA36C6"/>
    <w:rsid w:val="00EA3A27"/>
    <w:rsid w:val="00EA55C0"/>
    <w:rsid w:val="00EA609E"/>
    <w:rsid w:val="00EA6914"/>
    <w:rsid w:val="00EB07E3"/>
    <w:rsid w:val="00EB49CE"/>
    <w:rsid w:val="00EB6DBF"/>
    <w:rsid w:val="00EC169F"/>
    <w:rsid w:val="00EC4370"/>
    <w:rsid w:val="00EC557C"/>
    <w:rsid w:val="00EC7B85"/>
    <w:rsid w:val="00ED0AFD"/>
    <w:rsid w:val="00ED1F65"/>
    <w:rsid w:val="00ED5C17"/>
    <w:rsid w:val="00EE1730"/>
    <w:rsid w:val="00EE4A7B"/>
    <w:rsid w:val="00EF29AE"/>
    <w:rsid w:val="00F009E5"/>
    <w:rsid w:val="00F00DED"/>
    <w:rsid w:val="00F03649"/>
    <w:rsid w:val="00F12537"/>
    <w:rsid w:val="00F14CB6"/>
    <w:rsid w:val="00F16795"/>
    <w:rsid w:val="00F16850"/>
    <w:rsid w:val="00F207ED"/>
    <w:rsid w:val="00F2587E"/>
    <w:rsid w:val="00F25BEC"/>
    <w:rsid w:val="00F27EC5"/>
    <w:rsid w:val="00F303A6"/>
    <w:rsid w:val="00F321B9"/>
    <w:rsid w:val="00F35920"/>
    <w:rsid w:val="00F43C51"/>
    <w:rsid w:val="00F5373C"/>
    <w:rsid w:val="00F55986"/>
    <w:rsid w:val="00F55C6F"/>
    <w:rsid w:val="00F57EC5"/>
    <w:rsid w:val="00F65713"/>
    <w:rsid w:val="00F6687E"/>
    <w:rsid w:val="00F66943"/>
    <w:rsid w:val="00F7226A"/>
    <w:rsid w:val="00F72A5A"/>
    <w:rsid w:val="00F779EC"/>
    <w:rsid w:val="00F8332F"/>
    <w:rsid w:val="00F84FF1"/>
    <w:rsid w:val="00F97CA3"/>
    <w:rsid w:val="00FA063E"/>
    <w:rsid w:val="00FA0AB1"/>
    <w:rsid w:val="00FA2993"/>
    <w:rsid w:val="00FA45ED"/>
    <w:rsid w:val="00FB1058"/>
    <w:rsid w:val="00FB4A79"/>
    <w:rsid w:val="00FB6D13"/>
    <w:rsid w:val="00FC1B74"/>
    <w:rsid w:val="00FC51EB"/>
    <w:rsid w:val="00FC5AFE"/>
    <w:rsid w:val="00FC65F0"/>
    <w:rsid w:val="00FD20F2"/>
    <w:rsid w:val="00FD4CB0"/>
    <w:rsid w:val="00FD70AF"/>
    <w:rsid w:val="00FE18FE"/>
    <w:rsid w:val="00FE29A9"/>
    <w:rsid w:val="00FE2C37"/>
    <w:rsid w:val="00FE3197"/>
    <w:rsid w:val="00FE3F5A"/>
    <w:rsid w:val="00FE4096"/>
    <w:rsid w:val="00FF0312"/>
    <w:rsid w:val="00FF13C8"/>
    <w:rsid w:val="00FF4643"/>
    <w:rsid w:val="01468251"/>
    <w:rsid w:val="0183A8AA"/>
    <w:rsid w:val="018CC46B"/>
    <w:rsid w:val="0190675C"/>
    <w:rsid w:val="01A62CD9"/>
    <w:rsid w:val="01BCD74A"/>
    <w:rsid w:val="01DED162"/>
    <w:rsid w:val="01E31F91"/>
    <w:rsid w:val="01E3B40A"/>
    <w:rsid w:val="01F83741"/>
    <w:rsid w:val="02201BBF"/>
    <w:rsid w:val="02224169"/>
    <w:rsid w:val="0224B0CD"/>
    <w:rsid w:val="025234B3"/>
    <w:rsid w:val="02BCE34E"/>
    <w:rsid w:val="035B9F9F"/>
    <w:rsid w:val="035DBABE"/>
    <w:rsid w:val="037A8FFF"/>
    <w:rsid w:val="0386CB8C"/>
    <w:rsid w:val="03AAC249"/>
    <w:rsid w:val="04437746"/>
    <w:rsid w:val="047A635D"/>
    <w:rsid w:val="04E6BC8D"/>
    <w:rsid w:val="0555B924"/>
    <w:rsid w:val="05A82EE8"/>
    <w:rsid w:val="05CF47AD"/>
    <w:rsid w:val="062E4B06"/>
    <w:rsid w:val="0635D9C5"/>
    <w:rsid w:val="06632E8E"/>
    <w:rsid w:val="067936AA"/>
    <w:rsid w:val="068B2A7D"/>
    <w:rsid w:val="06D56A6C"/>
    <w:rsid w:val="07660EA1"/>
    <w:rsid w:val="076C2DAA"/>
    <w:rsid w:val="07EEF636"/>
    <w:rsid w:val="07FCBC61"/>
    <w:rsid w:val="0813F752"/>
    <w:rsid w:val="0846EBD6"/>
    <w:rsid w:val="08505F73"/>
    <w:rsid w:val="0892D283"/>
    <w:rsid w:val="08EBA7E6"/>
    <w:rsid w:val="08FCE8C3"/>
    <w:rsid w:val="09049E7F"/>
    <w:rsid w:val="090E386D"/>
    <w:rsid w:val="093C6842"/>
    <w:rsid w:val="09477516"/>
    <w:rsid w:val="09916BA3"/>
    <w:rsid w:val="0998034D"/>
    <w:rsid w:val="09AB96B4"/>
    <w:rsid w:val="09B8C00D"/>
    <w:rsid w:val="09D7D95D"/>
    <w:rsid w:val="0A00DCA9"/>
    <w:rsid w:val="0A151FD5"/>
    <w:rsid w:val="0A24901C"/>
    <w:rsid w:val="0A5B976F"/>
    <w:rsid w:val="0A8AA2EA"/>
    <w:rsid w:val="0AA15B09"/>
    <w:rsid w:val="0AA551D2"/>
    <w:rsid w:val="0AD2F457"/>
    <w:rsid w:val="0B1741C5"/>
    <w:rsid w:val="0B3EE272"/>
    <w:rsid w:val="0B51DE5E"/>
    <w:rsid w:val="0B9CA8FE"/>
    <w:rsid w:val="0BCD73CB"/>
    <w:rsid w:val="0C039392"/>
    <w:rsid w:val="0C14B6AC"/>
    <w:rsid w:val="0C78AC7B"/>
    <w:rsid w:val="0CF1220D"/>
    <w:rsid w:val="0D5DC822"/>
    <w:rsid w:val="0D79E780"/>
    <w:rsid w:val="0D8DA909"/>
    <w:rsid w:val="0DA4926C"/>
    <w:rsid w:val="0E00786A"/>
    <w:rsid w:val="0E1DC23D"/>
    <w:rsid w:val="0E4B3D4C"/>
    <w:rsid w:val="0E4E80F6"/>
    <w:rsid w:val="0E5E39E8"/>
    <w:rsid w:val="0F0EE1CA"/>
    <w:rsid w:val="0F17DFF6"/>
    <w:rsid w:val="0F512834"/>
    <w:rsid w:val="0F95DE9D"/>
    <w:rsid w:val="0FA9377B"/>
    <w:rsid w:val="100596D6"/>
    <w:rsid w:val="10717E18"/>
    <w:rsid w:val="10ACD1C3"/>
    <w:rsid w:val="10ED156D"/>
    <w:rsid w:val="10F301EF"/>
    <w:rsid w:val="10F73D6A"/>
    <w:rsid w:val="10FEFFF9"/>
    <w:rsid w:val="11044520"/>
    <w:rsid w:val="11662695"/>
    <w:rsid w:val="116E4DAA"/>
    <w:rsid w:val="1185CAF2"/>
    <w:rsid w:val="11BAA0D6"/>
    <w:rsid w:val="121653A0"/>
    <w:rsid w:val="122900E2"/>
    <w:rsid w:val="12656539"/>
    <w:rsid w:val="12A33B0F"/>
    <w:rsid w:val="12A454CE"/>
    <w:rsid w:val="13AD8B39"/>
    <w:rsid w:val="1421413E"/>
    <w:rsid w:val="1421983F"/>
    <w:rsid w:val="14292B96"/>
    <w:rsid w:val="145470B5"/>
    <w:rsid w:val="14A9081C"/>
    <w:rsid w:val="14BFA7EE"/>
    <w:rsid w:val="1506D197"/>
    <w:rsid w:val="1589247A"/>
    <w:rsid w:val="161D7C10"/>
    <w:rsid w:val="16328BDD"/>
    <w:rsid w:val="1663E0E9"/>
    <w:rsid w:val="16BF79B1"/>
    <w:rsid w:val="16BFE152"/>
    <w:rsid w:val="171F8F84"/>
    <w:rsid w:val="177B9463"/>
    <w:rsid w:val="1782F7E4"/>
    <w:rsid w:val="1796D975"/>
    <w:rsid w:val="17CD4CB7"/>
    <w:rsid w:val="17DF5564"/>
    <w:rsid w:val="18357D2A"/>
    <w:rsid w:val="188D8DA5"/>
    <w:rsid w:val="18BC96E1"/>
    <w:rsid w:val="191BD9CA"/>
    <w:rsid w:val="192FC5D6"/>
    <w:rsid w:val="193B6F53"/>
    <w:rsid w:val="194831F9"/>
    <w:rsid w:val="195BBD28"/>
    <w:rsid w:val="1981D393"/>
    <w:rsid w:val="1A9B79E9"/>
    <w:rsid w:val="1AB1A313"/>
    <w:rsid w:val="1AE691F6"/>
    <w:rsid w:val="1AE90B49"/>
    <w:rsid w:val="1B4FDE64"/>
    <w:rsid w:val="1B777C78"/>
    <w:rsid w:val="1BA74A41"/>
    <w:rsid w:val="1BDDE69F"/>
    <w:rsid w:val="1BE72437"/>
    <w:rsid w:val="1C01FF52"/>
    <w:rsid w:val="1C020BE4"/>
    <w:rsid w:val="1C25F73C"/>
    <w:rsid w:val="1C520CAA"/>
    <w:rsid w:val="1C975B8B"/>
    <w:rsid w:val="1CB43F65"/>
    <w:rsid w:val="1E02AFDD"/>
    <w:rsid w:val="1E28FF60"/>
    <w:rsid w:val="1E586028"/>
    <w:rsid w:val="1E5A5797"/>
    <w:rsid w:val="1E8F8A74"/>
    <w:rsid w:val="1EBEABB2"/>
    <w:rsid w:val="1EC25D77"/>
    <w:rsid w:val="1F030798"/>
    <w:rsid w:val="1F230E87"/>
    <w:rsid w:val="1F482EF1"/>
    <w:rsid w:val="1F5D740B"/>
    <w:rsid w:val="1FA6B398"/>
    <w:rsid w:val="1FC0F2A9"/>
    <w:rsid w:val="1FF510B9"/>
    <w:rsid w:val="20704BD6"/>
    <w:rsid w:val="208CA023"/>
    <w:rsid w:val="209FFFD8"/>
    <w:rsid w:val="20B14808"/>
    <w:rsid w:val="20FB3283"/>
    <w:rsid w:val="20FFFC18"/>
    <w:rsid w:val="21739F53"/>
    <w:rsid w:val="21DA0B03"/>
    <w:rsid w:val="2213B881"/>
    <w:rsid w:val="223C1523"/>
    <w:rsid w:val="22B8B320"/>
    <w:rsid w:val="23362E31"/>
    <w:rsid w:val="2360793F"/>
    <w:rsid w:val="23AA4E5A"/>
    <w:rsid w:val="24131C97"/>
    <w:rsid w:val="2420F525"/>
    <w:rsid w:val="2441E42E"/>
    <w:rsid w:val="247FB3AE"/>
    <w:rsid w:val="24A93534"/>
    <w:rsid w:val="251B68B5"/>
    <w:rsid w:val="25A3515E"/>
    <w:rsid w:val="25DFC7B0"/>
    <w:rsid w:val="25EB38B0"/>
    <w:rsid w:val="25EB81C0"/>
    <w:rsid w:val="25FF1F9F"/>
    <w:rsid w:val="2602F69E"/>
    <w:rsid w:val="26105932"/>
    <w:rsid w:val="261B221D"/>
    <w:rsid w:val="267EABBD"/>
    <w:rsid w:val="26A8954F"/>
    <w:rsid w:val="271B8E23"/>
    <w:rsid w:val="277643F7"/>
    <w:rsid w:val="27841730"/>
    <w:rsid w:val="27878094"/>
    <w:rsid w:val="2791D082"/>
    <w:rsid w:val="279A7D5E"/>
    <w:rsid w:val="27AD8DB2"/>
    <w:rsid w:val="28486E5E"/>
    <w:rsid w:val="287490CB"/>
    <w:rsid w:val="289B4E5F"/>
    <w:rsid w:val="28F788BD"/>
    <w:rsid w:val="2937ADFC"/>
    <w:rsid w:val="29394A8E"/>
    <w:rsid w:val="2A32677B"/>
    <w:rsid w:val="2A7FAFFF"/>
    <w:rsid w:val="2B0C3B4F"/>
    <w:rsid w:val="2B15ACA2"/>
    <w:rsid w:val="2B38AFEB"/>
    <w:rsid w:val="2BA736A9"/>
    <w:rsid w:val="2BF9CDAB"/>
    <w:rsid w:val="2C504189"/>
    <w:rsid w:val="2C7C123D"/>
    <w:rsid w:val="2CB40D74"/>
    <w:rsid w:val="2CBFEB11"/>
    <w:rsid w:val="2CD79734"/>
    <w:rsid w:val="2D3D0E2F"/>
    <w:rsid w:val="2D5A821B"/>
    <w:rsid w:val="2D9116EE"/>
    <w:rsid w:val="2D965E7E"/>
    <w:rsid w:val="2DD19486"/>
    <w:rsid w:val="2E0EFB4C"/>
    <w:rsid w:val="2E271159"/>
    <w:rsid w:val="2E31813B"/>
    <w:rsid w:val="2E337C1D"/>
    <w:rsid w:val="2E4BEA7E"/>
    <w:rsid w:val="2E979A34"/>
    <w:rsid w:val="2EA876F6"/>
    <w:rsid w:val="2EBD0EE5"/>
    <w:rsid w:val="2EC84D06"/>
    <w:rsid w:val="2ED3305B"/>
    <w:rsid w:val="2F688FA6"/>
    <w:rsid w:val="2FB65AC6"/>
    <w:rsid w:val="2FC9BDB0"/>
    <w:rsid w:val="2FCD02DE"/>
    <w:rsid w:val="2FD10E9B"/>
    <w:rsid w:val="30E42BB3"/>
    <w:rsid w:val="31367BE3"/>
    <w:rsid w:val="31639911"/>
    <w:rsid w:val="316D60A3"/>
    <w:rsid w:val="318706CE"/>
    <w:rsid w:val="31AD332A"/>
    <w:rsid w:val="31E4D7E4"/>
    <w:rsid w:val="31FA4518"/>
    <w:rsid w:val="3211CA70"/>
    <w:rsid w:val="323D9B5F"/>
    <w:rsid w:val="323FBB5E"/>
    <w:rsid w:val="32463342"/>
    <w:rsid w:val="327586B6"/>
    <w:rsid w:val="3275F4C6"/>
    <w:rsid w:val="32C01165"/>
    <w:rsid w:val="32C3BD4E"/>
    <w:rsid w:val="32F0684D"/>
    <w:rsid w:val="3301F662"/>
    <w:rsid w:val="33042F4F"/>
    <w:rsid w:val="3398027D"/>
    <w:rsid w:val="33CC11FD"/>
    <w:rsid w:val="33EB83E5"/>
    <w:rsid w:val="34024518"/>
    <w:rsid w:val="342EEF81"/>
    <w:rsid w:val="3446EED0"/>
    <w:rsid w:val="349F8773"/>
    <w:rsid w:val="34BE0D7B"/>
    <w:rsid w:val="34EA3EB9"/>
    <w:rsid w:val="34F48263"/>
    <w:rsid w:val="3542EADA"/>
    <w:rsid w:val="3544F935"/>
    <w:rsid w:val="35735FF3"/>
    <w:rsid w:val="3576F1B1"/>
    <w:rsid w:val="359E0F81"/>
    <w:rsid w:val="35AED277"/>
    <w:rsid w:val="35F1ACC3"/>
    <w:rsid w:val="36076E02"/>
    <w:rsid w:val="3620B910"/>
    <w:rsid w:val="3649C2B2"/>
    <w:rsid w:val="3672F02C"/>
    <w:rsid w:val="36C520E8"/>
    <w:rsid w:val="36E83966"/>
    <w:rsid w:val="36EDE6F3"/>
    <w:rsid w:val="37732C0D"/>
    <w:rsid w:val="37C93366"/>
    <w:rsid w:val="38057ADE"/>
    <w:rsid w:val="3826364A"/>
    <w:rsid w:val="3826DF00"/>
    <w:rsid w:val="3852BEF5"/>
    <w:rsid w:val="3865A0D0"/>
    <w:rsid w:val="386EE483"/>
    <w:rsid w:val="38BC322C"/>
    <w:rsid w:val="38EDDBFE"/>
    <w:rsid w:val="390D411B"/>
    <w:rsid w:val="39115DE3"/>
    <w:rsid w:val="392AE488"/>
    <w:rsid w:val="395707D5"/>
    <w:rsid w:val="39F8FE19"/>
    <w:rsid w:val="3A21AD60"/>
    <w:rsid w:val="3A2F7C3F"/>
    <w:rsid w:val="3ABD5817"/>
    <w:rsid w:val="3AC55935"/>
    <w:rsid w:val="3B3BDB80"/>
    <w:rsid w:val="3B4D65C9"/>
    <w:rsid w:val="3B790ADC"/>
    <w:rsid w:val="3BCE6729"/>
    <w:rsid w:val="3C256037"/>
    <w:rsid w:val="3C582D69"/>
    <w:rsid w:val="3C96F0E0"/>
    <w:rsid w:val="3CA47620"/>
    <w:rsid w:val="3CE8D91A"/>
    <w:rsid w:val="3D9599CF"/>
    <w:rsid w:val="3DC2F6F8"/>
    <w:rsid w:val="3E195221"/>
    <w:rsid w:val="3E6CB966"/>
    <w:rsid w:val="3E9ADE53"/>
    <w:rsid w:val="3EA269B7"/>
    <w:rsid w:val="3EC5498B"/>
    <w:rsid w:val="3ED6F6B9"/>
    <w:rsid w:val="3F0C4900"/>
    <w:rsid w:val="3F2CE4B3"/>
    <w:rsid w:val="4018779A"/>
    <w:rsid w:val="4032E76A"/>
    <w:rsid w:val="4049BA6B"/>
    <w:rsid w:val="40518F00"/>
    <w:rsid w:val="406C1190"/>
    <w:rsid w:val="4078C1F6"/>
    <w:rsid w:val="40BD2760"/>
    <w:rsid w:val="40CDC3DB"/>
    <w:rsid w:val="4102A3AE"/>
    <w:rsid w:val="41A5375E"/>
    <w:rsid w:val="41CAACED"/>
    <w:rsid w:val="41CC827E"/>
    <w:rsid w:val="41E24ED2"/>
    <w:rsid w:val="42030E82"/>
    <w:rsid w:val="4205AEE5"/>
    <w:rsid w:val="420C3977"/>
    <w:rsid w:val="42352F27"/>
    <w:rsid w:val="428C1ECB"/>
    <w:rsid w:val="42A68DDA"/>
    <w:rsid w:val="42C3CB63"/>
    <w:rsid w:val="430103B3"/>
    <w:rsid w:val="434B4B7A"/>
    <w:rsid w:val="4372DF6E"/>
    <w:rsid w:val="43891B9E"/>
    <w:rsid w:val="43A29257"/>
    <w:rsid w:val="4412A33B"/>
    <w:rsid w:val="44318A71"/>
    <w:rsid w:val="4473CC65"/>
    <w:rsid w:val="447E2D35"/>
    <w:rsid w:val="4484ACF1"/>
    <w:rsid w:val="44AF55D9"/>
    <w:rsid w:val="44B319CB"/>
    <w:rsid w:val="44DD3FA5"/>
    <w:rsid w:val="45265F93"/>
    <w:rsid w:val="455ADEFD"/>
    <w:rsid w:val="45701096"/>
    <w:rsid w:val="457F4EA3"/>
    <w:rsid w:val="45A55725"/>
    <w:rsid w:val="45FBA5AC"/>
    <w:rsid w:val="46093D3F"/>
    <w:rsid w:val="46188CAA"/>
    <w:rsid w:val="46578EEA"/>
    <w:rsid w:val="465FE7BA"/>
    <w:rsid w:val="46909C54"/>
    <w:rsid w:val="47137D8E"/>
    <w:rsid w:val="471E47B6"/>
    <w:rsid w:val="4733206A"/>
    <w:rsid w:val="4752330C"/>
    <w:rsid w:val="477A00BA"/>
    <w:rsid w:val="478924C7"/>
    <w:rsid w:val="47AC1B20"/>
    <w:rsid w:val="47AF1309"/>
    <w:rsid w:val="4823F00C"/>
    <w:rsid w:val="489624A1"/>
    <w:rsid w:val="48A30DEC"/>
    <w:rsid w:val="48B61F5A"/>
    <w:rsid w:val="491DABA1"/>
    <w:rsid w:val="493342DC"/>
    <w:rsid w:val="496AA3CA"/>
    <w:rsid w:val="497E8641"/>
    <w:rsid w:val="4985AE12"/>
    <w:rsid w:val="49E92274"/>
    <w:rsid w:val="4A1F8E6A"/>
    <w:rsid w:val="4A2261F2"/>
    <w:rsid w:val="4A3FEA6A"/>
    <w:rsid w:val="4A4994FD"/>
    <w:rsid w:val="4AC79667"/>
    <w:rsid w:val="4B0C7C6E"/>
    <w:rsid w:val="4B104629"/>
    <w:rsid w:val="4B172BF1"/>
    <w:rsid w:val="4B76BBC1"/>
    <w:rsid w:val="4B800406"/>
    <w:rsid w:val="4B869AE9"/>
    <w:rsid w:val="4BB95E4E"/>
    <w:rsid w:val="4CA8F3E8"/>
    <w:rsid w:val="4D479620"/>
    <w:rsid w:val="4DBA3C67"/>
    <w:rsid w:val="4DDBE285"/>
    <w:rsid w:val="4DEF6E16"/>
    <w:rsid w:val="4DF4B700"/>
    <w:rsid w:val="4DFE94CD"/>
    <w:rsid w:val="4E03FDFE"/>
    <w:rsid w:val="4E64D347"/>
    <w:rsid w:val="4ECBC560"/>
    <w:rsid w:val="4EE6ADA6"/>
    <w:rsid w:val="4EFB02FB"/>
    <w:rsid w:val="4F2772B6"/>
    <w:rsid w:val="4F2A9457"/>
    <w:rsid w:val="507003B0"/>
    <w:rsid w:val="50745647"/>
    <w:rsid w:val="50A3094B"/>
    <w:rsid w:val="50A655E9"/>
    <w:rsid w:val="50E0AD6C"/>
    <w:rsid w:val="512DB11D"/>
    <w:rsid w:val="51307ADF"/>
    <w:rsid w:val="5169FB27"/>
    <w:rsid w:val="51B219D3"/>
    <w:rsid w:val="521F614D"/>
    <w:rsid w:val="5223925F"/>
    <w:rsid w:val="522DA8CD"/>
    <w:rsid w:val="523932D5"/>
    <w:rsid w:val="523E6CF3"/>
    <w:rsid w:val="52405895"/>
    <w:rsid w:val="5258804D"/>
    <w:rsid w:val="52628708"/>
    <w:rsid w:val="529268A4"/>
    <w:rsid w:val="5297C90B"/>
    <w:rsid w:val="530D9722"/>
    <w:rsid w:val="53345F97"/>
    <w:rsid w:val="533BDCB3"/>
    <w:rsid w:val="53453505"/>
    <w:rsid w:val="534639EB"/>
    <w:rsid w:val="5378C339"/>
    <w:rsid w:val="53DEAB98"/>
    <w:rsid w:val="53F52D1D"/>
    <w:rsid w:val="53FD6858"/>
    <w:rsid w:val="5407ECAD"/>
    <w:rsid w:val="542602E5"/>
    <w:rsid w:val="544FAF51"/>
    <w:rsid w:val="5532E7B6"/>
    <w:rsid w:val="558602AC"/>
    <w:rsid w:val="559F20AD"/>
    <w:rsid w:val="55AE24A9"/>
    <w:rsid w:val="55B820CD"/>
    <w:rsid w:val="55DC29BF"/>
    <w:rsid w:val="56A5B864"/>
    <w:rsid w:val="56BEBAB4"/>
    <w:rsid w:val="56E84B5F"/>
    <w:rsid w:val="56E9C2D0"/>
    <w:rsid w:val="56EDAFDC"/>
    <w:rsid w:val="56F6C5F7"/>
    <w:rsid w:val="57277131"/>
    <w:rsid w:val="57626AD3"/>
    <w:rsid w:val="57708216"/>
    <w:rsid w:val="57AB3DD1"/>
    <w:rsid w:val="57CD9C39"/>
    <w:rsid w:val="57E5A264"/>
    <w:rsid w:val="57F7BE79"/>
    <w:rsid w:val="584299CD"/>
    <w:rsid w:val="5867B155"/>
    <w:rsid w:val="587C0127"/>
    <w:rsid w:val="592D0B13"/>
    <w:rsid w:val="5940F73A"/>
    <w:rsid w:val="59484BDC"/>
    <w:rsid w:val="595CE936"/>
    <w:rsid w:val="596F1043"/>
    <w:rsid w:val="599F8A29"/>
    <w:rsid w:val="5A0EA89C"/>
    <w:rsid w:val="5A1A710C"/>
    <w:rsid w:val="5A6B7445"/>
    <w:rsid w:val="5A77BABA"/>
    <w:rsid w:val="5A7BF5CB"/>
    <w:rsid w:val="5AAE60BE"/>
    <w:rsid w:val="5B20618E"/>
    <w:rsid w:val="5B723311"/>
    <w:rsid w:val="5B7E0771"/>
    <w:rsid w:val="5BB9E2EE"/>
    <w:rsid w:val="5C205193"/>
    <w:rsid w:val="5C825602"/>
    <w:rsid w:val="5CB871DA"/>
    <w:rsid w:val="5CC18847"/>
    <w:rsid w:val="5CC21E65"/>
    <w:rsid w:val="5CD3C52C"/>
    <w:rsid w:val="5D42CA59"/>
    <w:rsid w:val="5DBE81CC"/>
    <w:rsid w:val="5DD9A1DA"/>
    <w:rsid w:val="5E0A5FD3"/>
    <w:rsid w:val="5E379075"/>
    <w:rsid w:val="5E538EBA"/>
    <w:rsid w:val="5E7F534A"/>
    <w:rsid w:val="5E9A487A"/>
    <w:rsid w:val="5EA517D5"/>
    <w:rsid w:val="5EBFFE78"/>
    <w:rsid w:val="5ED4B1BC"/>
    <w:rsid w:val="5ED7ADE2"/>
    <w:rsid w:val="5ED7E1F3"/>
    <w:rsid w:val="5F1475A1"/>
    <w:rsid w:val="5FDF27D1"/>
    <w:rsid w:val="6047720A"/>
    <w:rsid w:val="6051676D"/>
    <w:rsid w:val="6053B46F"/>
    <w:rsid w:val="60A5DA08"/>
    <w:rsid w:val="60CF7C74"/>
    <w:rsid w:val="60CFED54"/>
    <w:rsid w:val="60D58E33"/>
    <w:rsid w:val="611F185A"/>
    <w:rsid w:val="612873F6"/>
    <w:rsid w:val="614A1183"/>
    <w:rsid w:val="616621CB"/>
    <w:rsid w:val="61FB7C6D"/>
    <w:rsid w:val="62301F63"/>
    <w:rsid w:val="623EEF7A"/>
    <w:rsid w:val="62490808"/>
    <w:rsid w:val="62D28CB3"/>
    <w:rsid w:val="62E93060"/>
    <w:rsid w:val="62F7CF5A"/>
    <w:rsid w:val="62F901C7"/>
    <w:rsid w:val="63521E4B"/>
    <w:rsid w:val="637B7128"/>
    <w:rsid w:val="638FBEB4"/>
    <w:rsid w:val="63A8C0C8"/>
    <w:rsid w:val="63AE949F"/>
    <w:rsid w:val="63BACD4A"/>
    <w:rsid w:val="63CABBBE"/>
    <w:rsid w:val="63CB34CC"/>
    <w:rsid w:val="6461C21C"/>
    <w:rsid w:val="64AD0483"/>
    <w:rsid w:val="64BC39F9"/>
    <w:rsid w:val="64CA6795"/>
    <w:rsid w:val="652752BF"/>
    <w:rsid w:val="6554CBCF"/>
    <w:rsid w:val="65576B94"/>
    <w:rsid w:val="65646701"/>
    <w:rsid w:val="6598C605"/>
    <w:rsid w:val="65B33DB8"/>
    <w:rsid w:val="65DB92C3"/>
    <w:rsid w:val="65E1FF40"/>
    <w:rsid w:val="65EA87C4"/>
    <w:rsid w:val="660D763B"/>
    <w:rsid w:val="668378F9"/>
    <w:rsid w:val="669F76B4"/>
    <w:rsid w:val="66B3A03B"/>
    <w:rsid w:val="66BF95FC"/>
    <w:rsid w:val="66DA8FAA"/>
    <w:rsid w:val="671F68E7"/>
    <w:rsid w:val="672C533D"/>
    <w:rsid w:val="67BA215D"/>
    <w:rsid w:val="67DC6D04"/>
    <w:rsid w:val="67E9F7B0"/>
    <w:rsid w:val="680BB36D"/>
    <w:rsid w:val="683B069E"/>
    <w:rsid w:val="68812E73"/>
    <w:rsid w:val="68B3D1FC"/>
    <w:rsid w:val="68CD8E7A"/>
    <w:rsid w:val="69472524"/>
    <w:rsid w:val="6962D5B7"/>
    <w:rsid w:val="69F6B7DA"/>
    <w:rsid w:val="6A34087E"/>
    <w:rsid w:val="6A46AACF"/>
    <w:rsid w:val="6A9DC580"/>
    <w:rsid w:val="6AD4B76E"/>
    <w:rsid w:val="6B882713"/>
    <w:rsid w:val="6BACBFA9"/>
    <w:rsid w:val="6C512AEF"/>
    <w:rsid w:val="6C633053"/>
    <w:rsid w:val="6C857D12"/>
    <w:rsid w:val="6CC0C978"/>
    <w:rsid w:val="6D0D3DFA"/>
    <w:rsid w:val="6D3386AA"/>
    <w:rsid w:val="6D81670C"/>
    <w:rsid w:val="6D9D4E3E"/>
    <w:rsid w:val="6DA8F868"/>
    <w:rsid w:val="6E09E4A0"/>
    <w:rsid w:val="6E10BE02"/>
    <w:rsid w:val="6E11F634"/>
    <w:rsid w:val="6E3F13AE"/>
    <w:rsid w:val="6E83A7D6"/>
    <w:rsid w:val="6EBBAA7C"/>
    <w:rsid w:val="6EC72566"/>
    <w:rsid w:val="6EFE3DC2"/>
    <w:rsid w:val="6F22B78A"/>
    <w:rsid w:val="6F8A4D9A"/>
    <w:rsid w:val="6FFE45E5"/>
    <w:rsid w:val="703B0948"/>
    <w:rsid w:val="707899AA"/>
    <w:rsid w:val="707CEE4D"/>
    <w:rsid w:val="70CA8DB2"/>
    <w:rsid w:val="710D5C66"/>
    <w:rsid w:val="712AB9CD"/>
    <w:rsid w:val="71493DA3"/>
    <w:rsid w:val="7153CD8A"/>
    <w:rsid w:val="718F6DA6"/>
    <w:rsid w:val="719EBC53"/>
    <w:rsid w:val="71B174BF"/>
    <w:rsid w:val="71CD456D"/>
    <w:rsid w:val="71D4C23E"/>
    <w:rsid w:val="7210EA58"/>
    <w:rsid w:val="721235D3"/>
    <w:rsid w:val="724F069D"/>
    <w:rsid w:val="727E9F45"/>
    <w:rsid w:val="72BE9B6E"/>
    <w:rsid w:val="72FDB75D"/>
    <w:rsid w:val="73039593"/>
    <w:rsid w:val="73042256"/>
    <w:rsid w:val="730534CB"/>
    <w:rsid w:val="7338D9E0"/>
    <w:rsid w:val="736C10B3"/>
    <w:rsid w:val="7393A068"/>
    <w:rsid w:val="739CD42B"/>
    <w:rsid w:val="73BFE4CA"/>
    <w:rsid w:val="73C22E4A"/>
    <w:rsid w:val="73D58B50"/>
    <w:rsid w:val="73EF255A"/>
    <w:rsid w:val="73F69280"/>
    <w:rsid w:val="742F7CAB"/>
    <w:rsid w:val="743855A9"/>
    <w:rsid w:val="745F11EB"/>
    <w:rsid w:val="746412DF"/>
    <w:rsid w:val="74901764"/>
    <w:rsid w:val="7503D223"/>
    <w:rsid w:val="750A0E27"/>
    <w:rsid w:val="754778DB"/>
    <w:rsid w:val="75B78EEB"/>
    <w:rsid w:val="75FA8717"/>
    <w:rsid w:val="76456D8E"/>
    <w:rsid w:val="768A2B4D"/>
    <w:rsid w:val="769BD039"/>
    <w:rsid w:val="76B87ED1"/>
    <w:rsid w:val="772DEFC3"/>
    <w:rsid w:val="778F9A68"/>
    <w:rsid w:val="779DEAD6"/>
    <w:rsid w:val="77ACBDC1"/>
    <w:rsid w:val="77BF1D7A"/>
    <w:rsid w:val="77F6C734"/>
    <w:rsid w:val="77FD541C"/>
    <w:rsid w:val="78923055"/>
    <w:rsid w:val="78B7CFE7"/>
    <w:rsid w:val="78F9ADB5"/>
    <w:rsid w:val="79B3D242"/>
    <w:rsid w:val="79CE1E3B"/>
    <w:rsid w:val="79D64FA1"/>
    <w:rsid w:val="7AC5B5D2"/>
    <w:rsid w:val="7AD975C8"/>
    <w:rsid w:val="7B429CFB"/>
    <w:rsid w:val="7B5663AA"/>
    <w:rsid w:val="7B9041B8"/>
    <w:rsid w:val="7BCA2CC6"/>
    <w:rsid w:val="7C0EE4BE"/>
    <w:rsid w:val="7C3DEC40"/>
    <w:rsid w:val="7C810120"/>
    <w:rsid w:val="7CC7268C"/>
    <w:rsid w:val="7D0E5766"/>
    <w:rsid w:val="7D3AA7BF"/>
    <w:rsid w:val="7D925EEC"/>
    <w:rsid w:val="7DBBFD07"/>
    <w:rsid w:val="7DFBD6D7"/>
    <w:rsid w:val="7E2BF1F2"/>
    <w:rsid w:val="7E4CB04E"/>
    <w:rsid w:val="7E57EE30"/>
    <w:rsid w:val="7E6D4D30"/>
    <w:rsid w:val="7E782B4E"/>
    <w:rsid w:val="7EB59638"/>
    <w:rsid w:val="7EE4612B"/>
    <w:rsid w:val="7EE9B648"/>
    <w:rsid w:val="7EEE52A6"/>
    <w:rsid w:val="7F12B93B"/>
    <w:rsid w:val="7F2F551B"/>
    <w:rsid w:val="7F3FDAA3"/>
    <w:rsid w:val="7F5775C7"/>
    <w:rsid w:val="7F88A4D7"/>
    <w:rsid w:val="7FA7D468"/>
    <w:rsid w:val="7FB24C2E"/>
    <w:rsid w:val="7FCF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15EDE8"/>
  <w15:chartTrackingRefBased/>
  <w15:docId w15:val="{76365FFF-3216-4876-8DCE-A6BF5805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8A9"/>
    <w:pPr>
      <w:ind w:left="720"/>
      <w:contextualSpacing/>
    </w:pPr>
  </w:style>
  <w:style w:type="paragraph" w:customStyle="1" w:styleId="wordsection1">
    <w:name w:val="wordsection1"/>
    <w:basedOn w:val="Normal"/>
    <w:uiPriority w:val="99"/>
    <w:rsid w:val="006172E2"/>
    <w:pPr>
      <w:spacing w:before="100" w:beforeAutospacing="1" w:after="100" w:afterAutospacing="1" w:line="240" w:lineRule="auto"/>
    </w:pPr>
    <w:rPr>
      <w:rFonts w:ascii="Calibri" w:hAnsi="Calibri" w:cs="Times New Roman"/>
    </w:rPr>
  </w:style>
  <w:style w:type="character" w:styleId="Hyperlink">
    <w:name w:val="Hyperlink"/>
    <w:basedOn w:val="DefaultParagraphFont"/>
    <w:uiPriority w:val="99"/>
    <w:unhideWhenUsed/>
    <w:rsid w:val="00296F53"/>
    <w:rPr>
      <w:color w:val="0563C1"/>
      <w:u w:val="single"/>
    </w:rPr>
  </w:style>
  <w:style w:type="character" w:styleId="UnresolvedMention">
    <w:name w:val="Unresolved Mention"/>
    <w:basedOn w:val="DefaultParagraphFont"/>
    <w:uiPriority w:val="99"/>
    <w:semiHidden/>
    <w:unhideWhenUsed/>
    <w:rsid w:val="009B65C5"/>
    <w:rPr>
      <w:color w:val="605E5C"/>
      <w:shd w:val="clear" w:color="auto" w:fill="E1DFDD"/>
    </w:rPr>
  </w:style>
  <w:style w:type="character" w:styleId="FollowedHyperlink">
    <w:name w:val="FollowedHyperlink"/>
    <w:basedOn w:val="DefaultParagraphFont"/>
    <w:uiPriority w:val="99"/>
    <w:semiHidden/>
    <w:unhideWhenUsed/>
    <w:rsid w:val="009B65C5"/>
    <w:rPr>
      <w:color w:val="954F72" w:themeColor="followedHyperlink"/>
      <w:u w:val="single"/>
    </w:rPr>
  </w:style>
  <w:style w:type="paragraph" w:styleId="Header">
    <w:name w:val="header"/>
    <w:basedOn w:val="Normal"/>
    <w:link w:val="HeaderChar"/>
    <w:uiPriority w:val="99"/>
    <w:unhideWhenUsed/>
    <w:rsid w:val="00750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B1"/>
  </w:style>
  <w:style w:type="paragraph" w:styleId="Footer">
    <w:name w:val="footer"/>
    <w:basedOn w:val="Normal"/>
    <w:link w:val="FooterChar"/>
    <w:uiPriority w:val="99"/>
    <w:unhideWhenUsed/>
    <w:rsid w:val="00750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B1"/>
  </w:style>
  <w:style w:type="paragraph" w:styleId="FootnoteText">
    <w:name w:val="footnote text"/>
    <w:basedOn w:val="Normal"/>
    <w:link w:val="FootnoteTextChar"/>
    <w:uiPriority w:val="99"/>
    <w:semiHidden/>
    <w:unhideWhenUsed/>
    <w:rsid w:val="00E46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1EB"/>
    <w:rPr>
      <w:sz w:val="20"/>
      <w:szCs w:val="20"/>
    </w:rPr>
  </w:style>
  <w:style w:type="character" w:styleId="FootnoteReference">
    <w:name w:val="footnote reference"/>
    <w:basedOn w:val="DefaultParagraphFont"/>
    <w:uiPriority w:val="99"/>
    <w:semiHidden/>
    <w:unhideWhenUsed/>
    <w:rsid w:val="00E461EB"/>
    <w:rPr>
      <w:vertAlign w:val="superscript"/>
    </w:rPr>
  </w:style>
  <w:style w:type="paragraph" w:styleId="BalloonText">
    <w:name w:val="Balloon Text"/>
    <w:basedOn w:val="Normal"/>
    <w:link w:val="BalloonTextChar"/>
    <w:uiPriority w:val="99"/>
    <w:semiHidden/>
    <w:unhideWhenUsed/>
    <w:rsid w:val="00A82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9A1"/>
    <w:rPr>
      <w:rFonts w:ascii="Segoe UI" w:hAnsi="Segoe UI" w:cs="Segoe UI"/>
      <w:sz w:val="18"/>
      <w:szCs w:val="18"/>
    </w:rPr>
  </w:style>
  <w:style w:type="character" w:styleId="CommentReference">
    <w:name w:val="annotation reference"/>
    <w:basedOn w:val="DefaultParagraphFont"/>
    <w:uiPriority w:val="99"/>
    <w:semiHidden/>
    <w:unhideWhenUsed/>
    <w:rsid w:val="009E6D38"/>
    <w:rPr>
      <w:sz w:val="16"/>
      <w:szCs w:val="16"/>
    </w:rPr>
  </w:style>
  <w:style w:type="paragraph" w:styleId="CommentText">
    <w:name w:val="annotation text"/>
    <w:basedOn w:val="Normal"/>
    <w:link w:val="CommentTextChar"/>
    <w:uiPriority w:val="99"/>
    <w:semiHidden/>
    <w:unhideWhenUsed/>
    <w:rsid w:val="009E6D38"/>
    <w:pPr>
      <w:spacing w:line="240" w:lineRule="auto"/>
    </w:pPr>
    <w:rPr>
      <w:sz w:val="20"/>
      <w:szCs w:val="20"/>
    </w:rPr>
  </w:style>
  <w:style w:type="character" w:customStyle="1" w:styleId="CommentTextChar">
    <w:name w:val="Comment Text Char"/>
    <w:basedOn w:val="DefaultParagraphFont"/>
    <w:link w:val="CommentText"/>
    <w:uiPriority w:val="99"/>
    <w:semiHidden/>
    <w:rsid w:val="009E6D38"/>
    <w:rPr>
      <w:sz w:val="20"/>
      <w:szCs w:val="20"/>
    </w:rPr>
  </w:style>
  <w:style w:type="paragraph" w:styleId="CommentSubject">
    <w:name w:val="annotation subject"/>
    <w:basedOn w:val="CommentText"/>
    <w:next w:val="CommentText"/>
    <w:link w:val="CommentSubjectChar"/>
    <w:uiPriority w:val="99"/>
    <w:semiHidden/>
    <w:unhideWhenUsed/>
    <w:rsid w:val="009E6D38"/>
    <w:rPr>
      <w:b/>
      <w:bCs/>
    </w:rPr>
  </w:style>
  <w:style w:type="character" w:customStyle="1" w:styleId="CommentSubjectChar">
    <w:name w:val="Comment Subject Char"/>
    <w:basedOn w:val="CommentTextChar"/>
    <w:link w:val="CommentSubject"/>
    <w:uiPriority w:val="99"/>
    <w:semiHidden/>
    <w:rsid w:val="009E6D38"/>
    <w:rPr>
      <w:b/>
      <w:bCs/>
      <w:sz w:val="20"/>
      <w:szCs w:val="20"/>
    </w:rPr>
  </w:style>
  <w:style w:type="paragraph" w:styleId="Revision">
    <w:name w:val="Revision"/>
    <w:hidden/>
    <w:uiPriority w:val="99"/>
    <w:semiHidden/>
    <w:rsid w:val="00241671"/>
    <w:pPr>
      <w:spacing w:after="0" w:line="240" w:lineRule="auto"/>
    </w:pPr>
  </w:style>
  <w:style w:type="paragraph" w:customStyle="1" w:styleId="Default">
    <w:name w:val="Default"/>
    <w:rsid w:val="00EB49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212070">
      <w:bodyDiv w:val="1"/>
      <w:marLeft w:val="0"/>
      <w:marRight w:val="0"/>
      <w:marTop w:val="0"/>
      <w:marBottom w:val="0"/>
      <w:divBdr>
        <w:top w:val="none" w:sz="0" w:space="0" w:color="auto"/>
        <w:left w:val="none" w:sz="0" w:space="0" w:color="auto"/>
        <w:bottom w:val="none" w:sz="0" w:space="0" w:color="auto"/>
        <w:right w:val="none" w:sz="0" w:space="0" w:color="auto"/>
      </w:divBdr>
    </w:div>
    <w:div w:id="16165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bill/117th-congress/house-bill/2617/text" TargetMode="External"/><Relationship Id="rId21" Type="http://schemas.openxmlformats.org/officeDocument/2006/relationships/hyperlink" Target="https://www.congress.gov/bill/117th-congress/senate-bill/2264?q=%7B%22search%22%3A%22native+american+housing%22%7D&amp;s=9&amp;r=17" TargetMode="External"/><Relationship Id="rId42" Type="http://schemas.openxmlformats.org/officeDocument/2006/relationships/hyperlink" Target="https://www.indian.senate.gov/hearings/a-listening-session-on-public-safety-justice-resources-in-native-communities/" TargetMode="External"/><Relationship Id="rId47" Type="http://schemas.openxmlformats.org/officeDocument/2006/relationships/hyperlink" Target="https://www.congress.gov/bill/117th-congress/house-bill/3684" TargetMode="External"/><Relationship Id="rId63" Type="http://schemas.openxmlformats.org/officeDocument/2006/relationships/hyperlink" Target="https://www.congress.gov/bill/117th-congress/senate-bill/108?s=5&amp;r=15" TargetMode="External"/><Relationship Id="rId68" Type="http://schemas.openxmlformats.org/officeDocument/2006/relationships/hyperlink" Target="https://www.congress.gov/bill/117th-congress/senate-bill/4439" TargetMode="External"/><Relationship Id="rId84" Type="http://schemas.openxmlformats.org/officeDocument/2006/relationships/hyperlink" Target="https://www.congress.gov/bill/117th-congress/house-bill/3684" TargetMode="External"/><Relationship Id="rId89" Type="http://schemas.openxmlformats.org/officeDocument/2006/relationships/hyperlink" Target="https://www.indian.senate.gov/newsroom/press-release/democratic/chair-schatz-20-million-heading-to-hawaii-to-support-native-hawaiian-climate-resilience-efforts/" TargetMode="External"/><Relationship Id="rId112" Type="http://schemas.openxmlformats.org/officeDocument/2006/relationships/header" Target="header1.xml"/><Relationship Id="rId16" Type="http://schemas.openxmlformats.org/officeDocument/2006/relationships/hyperlink" Target="https://www.whitehouse.gov/wp-content/uploads/2022/05/Bipartisan-Infrastructure-Law-Tribal-Playbook-053122-.pdf" TargetMode="External"/><Relationship Id="rId107" Type="http://schemas.openxmlformats.org/officeDocument/2006/relationships/hyperlink" Target="https://www.indian.senate.gov/newsroom/press-release/democratic/schatz-leads-oversight-hearing-native-american-graves-protection-and-repatriation/" TargetMode="External"/><Relationship Id="rId11" Type="http://schemas.openxmlformats.org/officeDocument/2006/relationships/hyperlink" Target="https://www.congress.gov/bill/117th-congress/house-bill/1319" TargetMode="External"/><Relationship Id="rId24" Type="http://schemas.openxmlformats.org/officeDocument/2006/relationships/hyperlink" Target="https://www.congress.gov/bill/117th-congress/house-bill/1319" TargetMode="External"/><Relationship Id="rId32" Type="http://schemas.openxmlformats.org/officeDocument/2006/relationships/hyperlink" Target="https://www.congress.gov/bill/118th-congress/senate-bill/4273" TargetMode="External"/><Relationship Id="rId37" Type="http://schemas.openxmlformats.org/officeDocument/2006/relationships/hyperlink" Target="https://www.congress.gov/bill/116th-congress/senate-bill/982?q=%7B%22search%22%3A%22not+invisible%22%7D&amp;s=8&amp;r=2" TargetMode="External"/><Relationship Id="rId40" Type="http://schemas.openxmlformats.org/officeDocument/2006/relationships/hyperlink" Target="https://www.indian.senate.gov/hearings/oversight-hearing-titled-examining-public-safety-and-justice-resources-in-native-communities/" TargetMode="External"/><Relationship Id="rId45" Type="http://schemas.openxmlformats.org/officeDocument/2006/relationships/hyperlink" Target="https://www.indian.senate.gov/hearings/business-meeting-consider-s-3381-s-3773-s-3789-and-roundtable-discussion-public-safety/" TargetMode="External"/><Relationship Id="rId53" Type="http://schemas.openxmlformats.org/officeDocument/2006/relationships/hyperlink" Target="https://www.congress.gov/bill/118th-congress/senate-bill/950?q=%7B%22search%22%3A%22s.+950%22%7D&amp;s=2&amp;r=1" TargetMode="External"/><Relationship Id="rId58" Type="http://schemas.openxmlformats.org/officeDocument/2006/relationships/hyperlink" Target="https://www.congress.gov/bill/118th-congress/senate-bill/4505?q=%7B%22search%22%3A%22s.+4505%22%7D&amp;s=4&amp;r=1" TargetMode="External"/><Relationship Id="rId66" Type="http://schemas.openxmlformats.org/officeDocument/2006/relationships/hyperlink" Target="https://www.congress.gov/bill/117th-congress/house-bill/897" TargetMode="External"/><Relationship Id="rId74" Type="http://schemas.openxmlformats.org/officeDocument/2006/relationships/hyperlink" Target="https://www.congress.gov/bill/117th-congress/house-bill/1319" TargetMode="External"/><Relationship Id="rId79" Type="http://schemas.openxmlformats.org/officeDocument/2006/relationships/hyperlink" Target="https://www.congress.gov/bill/117th-congress/house-bill/3684" TargetMode="External"/><Relationship Id="rId87" Type="http://schemas.openxmlformats.org/officeDocument/2006/relationships/hyperlink" Target="https://www.congress.gov/bill/117th-congress/house-bill/5376/text" TargetMode="External"/><Relationship Id="rId102" Type="http://schemas.openxmlformats.org/officeDocument/2006/relationships/hyperlink" Target="https://www.congress.gov/bill/117th-congress/house-bill/1319" TargetMode="External"/><Relationship Id="rId110" Type="http://schemas.openxmlformats.org/officeDocument/2006/relationships/hyperlink" Target="https://www.indian.senate.gov/sites/default/files/ARTIST%20Act%20Discussion%20Draft.pdf" TargetMode="Externa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congress.gov/bill/118th-congress/senate-bill/4705?q=%7B%22search%22%3A%22s.+4705%22%7D&amp;s=8&amp;r=1" TargetMode="External"/><Relationship Id="rId82" Type="http://schemas.openxmlformats.org/officeDocument/2006/relationships/hyperlink" Target="https://www.congress.gov/bill/117th-congress/house-bill/1319" TargetMode="External"/><Relationship Id="rId90" Type="http://schemas.openxmlformats.org/officeDocument/2006/relationships/hyperlink" Target="https://www.congress.gov/bill/117th-congress/house-bill/1319" TargetMode="External"/><Relationship Id="rId95" Type="http://schemas.openxmlformats.org/officeDocument/2006/relationships/hyperlink" Target="https://www.indian.senate.gov/newsroom/press-release/democratic/schatz-leads-oversightlegislative-hearing-federal-indian-boarding-schools/" TargetMode="External"/><Relationship Id="rId19" Type="http://schemas.openxmlformats.org/officeDocument/2006/relationships/hyperlink" Target="https://www.congress.gov/bill/118th-congress/senate-bill/2285/related-bills?s=7&amp;r=25&amp;q=%7B%22search%22%3A%22native+american+housing%22%7D" TargetMode="External"/><Relationship Id="rId14" Type="http://schemas.openxmlformats.org/officeDocument/2006/relationships/hyperlink" Target="https://www.indian.senate.gov/wp-content/uploads/ARP_Sec-by-Sec-ARPA-Tribal-Funding-SCIA.pdf" TargetMode="External"/><Relationship Id="rId22" Type="http://schemas.openxmlformats.org/officeDocument/2006/relationships/hyperlink" Target="https://www.congress.gov/bill/118th-congress/house-bill/4366" TargetMode="External"/><Relationship Id="rId27" Type="http://schemas.openxmlformats.org/officeDocument/2006/relationships/hyperlink" Target="https://www.congress.gov/bill/117th-congress/house-bill/1319" TargetMode="External"/><Relationship Id="rId30" Type="http://schemas.openxmlformats.org/officeDocument/2006/relationships/hyperlink" Target="https://www.congress.gov/bill/118th-congress/senate-bill/3022?q=%7B%22search%22%3A%22S.3022%22%7D&amp;s=9&amp;r=1" TargetMode="External"/><Relationship Id="rId35" Type="http://schemas.openxmlformats.org/officeDocument/2006/relationships/hyperlink" Target="https://www.congress.gov/bill/117th-congress/senate-bill/5087" TargetMode="External"/><Relationship Id="rId43" Type="http://schemas.openxmlformats.org/officeDocument/2006/relationships/hyperlink" Target="https://www.indian.senate.gov/hearings/oversight-hearing-titled-fentanyl-in-native-communities-federal-perspectives-addressing-growing-crisis/" TargetMode="External"/><Relationship Id="rId48" Type="http://schemas.openxmlformats.org/officeDocument/2006/relationships/hyperlink" Target="https://www.congress.gov/bill/117th-congress/senate-bill/3168" TargetMode="External"/><Relationship Id="rId56" Type="http://schemas.openxmlformats.org/officeDocument/2006/relationships/hyperlink" Target="https://www.congress.gov/bill/118th-congress/senate-bill/3406?q=%7B%22search%22%3A%22s.+3406%22%7D&amp;s=1&amp;r=1" TargetMode="External"/><Relationship Id="rId64" Type="http://schemas.openxmlformats.org/officeDocument/2006/relationships/hyperlink" Target="https://www.congress.gov/bill/117th-congress/house-bill/478" TargetMode="External"/><Relationship Id="rId69" Type="http://schemas.openxmlformats.org/officeDocument/2006/relationships/hyperlink" Target="https://www.congress.gov/bill/118th-congress/house-bill/423" TargetMode="External"/><Relationship Id="rId77" Type="http://schemas.openxmlformats.org/officeDocument/2006/relationships/hyperlink" Target="https://www.congress.gov/bill/118th-congress/house-bill/4366" TargetMode="External"/><Relationship Id="rId100" Type="http://schemas.openxmlformats.org/officeDocument/2006/relationships/hyperlink" Target="https://www.congress.gov/bill/118th-congress/house-bill/4366" TargetMode="External"/><Relationship Id="rId105" Type="http://schemas.openxmlformats.org/officeDocument/2006/relationships/hyperlink" Target="https://www.congress.gov/bill/118th-congress/house-bill/663?q=%7B%22search%22%3A%22h.r.663%22%7D&amp;s=2&amp;r=1" TargetMode="External"/><Relationship Id="rId113"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congress.gov/bill/118th-congress/senate-bill/306?q=%7B%22search%22%3A%22s.+306%22%7D&amp;s=7&amp;r=2" TargetMode="External"/><Relationship Id="rId72" Type="http://schemas.openxmlformats.org/officeDocument/2006/relationships/hyperlink" Target="https://www.congress.gov/bill/118th-congress/house-bill/1240?q=%7B%22search%22%3A%22winnebago%22%7D&amp;s=8&amp;r=2" TargetMode="External"/><Relationship Id="rId80" Type="http://schemas.openxmlformats.org/officeDocument/2006/relationships/hyperlink" Target="https://www.congress.gov/bill/117th-congress/house-bill/5376/text" TargetMode="External"/><Relationship Id="rId85" Type="http://schemas.openxmlformats.org/officeDocument/2006/relationships/hyperlink" Target="https://www.congress.gov/bill/117th-congress/house-bill/5376/text" TargetMode="External"/><Relationship Id="rId93" Type="http://schemas.openxmlformats.org/officeDocument/2006/relationships/hyperlink" Target="https://www.indian.senate.gov/newsroom/press-release/democratic/schatz-1-million-in-new-federal-grant-funding-to-empower-native-hawaiian-community-support-cultural-education-for-visitors-now-available/" TargetMode="External"/><Relationship Id="rId98" Type="http://schemas.openxmlformats.org/officeDocument/2006/relationships/hyperlink" Target="https://www.congress.gov/bill/117th-congress/senate-bill/989" TargetMode="External"/><Relationship Id="rId3" Type="http://schemas.openxmlformats.org/officeDocument/2006/relationships/customXml" Target="../customXml/item3.xml"/><Relationship Id="rId12" Type="http://schemas.openxmlformats.org/officeDocument/2006/relationships/hyperlink" Target="https://www.congress.gov/bill/117th-congress/house-bill/3684" TargetMode="External"/><Relationship Id="rId17" Type="http://schemas.openxmlformats.org/officeDocument/2006/relationships/hyperlink" Target="https://www.indian.senate.gov/wp-content/uploads/2022-08-16%20%28Final%29%20SCIA%20IRA%20Resource%20Guide.pdf" TargetMode="External"/><Relationship Id="rId25" Type="http://schemas.openxmlformats.org/officeDocument/2006/relationships/hyperlink" Target="https://www.congress.gov/bill/118th-congress/house-bill/4366" TargetMode="External"/><Relationship Id="rId33" Type="http://schemas.openxmlformats.org/officeDocument/2006/relationships/hyperlink" Target="https://www.congress.gov/bill/117th-congress/senate-bill/3623/related-bills" TargetMode="External"/><Relationship Id="rId38" Type="http://schemas.openxmlformats.org/officeDocument/2006/relationships/hyperlink" Target="https://www.justice.gov/d9/2023-11/34%20NIAC%20Final%20Report_version%2011.1.23_FINAL.pdf" TargetMode="External"/><Relationship Id="rId46" Type="http://schemas.openxmlformats.org/officeDocument/2006/relationships/hyperlink" Target="https://www.indian.senate.gov/hearings/oversight-hearing-restoring-justice-addressing-violence-native-communities-through-vawa/" TargetMode="External"/><Relationship Id="rId59" Type="http://schemas.openxmlformats.org/officeDocument/2006/relationships/hyperlink" Target="https://www.congress.gov/bill/118th-congress/senate-bill/4633?q=%7B%22search%22%3A%22s.+4633%22%7D&amp;s=5&amp;r=1" TargetMode="External"/><Relationship Id="rId67" Type="http://schemas.openxmlformats.org/officeDocument/2006/relationships/hyperlink" Target="https://www.congress.gov/bill/117th-congress/senate-bill/3773?s=4&amp;r=4" TargetMode="External"/><Relationship Id="rId103" Type="http://schemas.openxmlformats.org/officeDocument/2006/relationships/hyperlink" Target="https://www.congress.gov/bill/117th-congress/house-bill/1319" TargetMode="External"/><Relationship Id="rId108" Type="http://schemas.openxmlformats.org/officeDocument/2006/relationships/hyperlink" Target="https://www.indian.senate.gov/wp-content/uploads/NAGPRA%20Compliance%20Letter%20-%20University%20of%20California,%20Berkeley.pdf" TargetMode="External"/><Relationship Id="rId20" Type="http://schemas.openxmlformats.org/officeDocument/2006/relationships/hyperlink" Target="https://www.congress.gov/amendment/118th-congress/senate-amendment/1078/text" TargetMode="External"/><Relationship Id="rId41" Type="http://schemas.openxmlformats.org/officeDocument/2006/relationships/hyperlink" Target="https://www.indian.senate.gov/hearings/a-listening-session-on-public-safety-justice-resources-in-native-communities/" TargetMode="External"/><Relationship Id="rId54" Type="http://schemas.openxmlformats.org/officeDocument/2006/relationships/hyperlink" Target="https://www.congress.gov/bill/118th-congress/senate-bill/1898?q=%7B%22search%22%3A%22s.+1898%22%7D&amp;s=9&amp;r=1" TargetMode="External"/><Relationship Id="rId62" Type="http://schemas.openxmlformats.org/officeDocument/2006/relationships/hyperlink" Target="https://www.congress.gov/bill/118th-congress/senate-bill/4998?q=%7B%22search%22%3A%22s.+4998%22%7D&amp;s=9&amp;r=1" TargetMode="External"/><Relationship Id="rId70" Type="http://schemas.openxmlformats.org/officeDocument/2006/relationships/hyperlink" Target="https://www.congress.gov/bill/118th-congress/house-bill/2839/text?s=5&amp;r=1" TargetMode="External"/><Relationship Id="rId75" Type="http://schemas.openxmlformats.org/officeDocument/2006/relationships/hyperlink" Target="https://www.congress.gov/bill/117th-congress/house-bill/3684" TargetMode="External"/><Relationship Id="rId83" Type="http://schemas.openxmlformats.org/officeDocument/2006/relationships/hyperlink" Target="https://www.congress.gov/bill/117th-congress/house-bill/5376/text" TargetMode="External"/><Relationship Id="rId88" Type="http://schemas.openxmlformats.org/officeDocument/2006/relationships/hyperlink" Target="https://www.congress.gov/bill/117th-congress/house-bill/5376/text" TargetMode="External"/><Relationship Id="rId91" Type="http://schemas.openxmlformats.org/officeDocument/2006/relationships/hyperlink" Target="https://www.congress.gov/bill/118th-congress/house-bill/4366" TargetMode="External"/><Relationship Id="rId96" Type="http://schemas.openxmlformats.org/officeDocument/2006/relationships/hyperlink" Target="https://www.indian.senate.gov/newsroom/press-release/democratic/chairman-schatz-history-of-indian-boarding-schools-one-of-the-most-shameful-chapters-in-countrys-history-legislation-on-commission-set-for-a-senate-floor-vote/" TargetMode="External"/><Relationship Id="rId111" Type="http://schemas.openxmlformats.org/officeDocument/2006/relationships/footer" Target="footer1.xml"/><Relationship Id="Re6b29f1ce422486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dian.senate.gov/wp-content/uploads/2021-11-08%20Top%20Line%20Summary%20SCIA%20(FINAL).pdf" TargetMode="External"/><Relationship Id="rId23" Type="http://schemas.openxmlformats.org/officeDocument/2006/relationships/hyperlink" Target="https://www.congress.gov/bill/117th-congress/house-bill/2617/text" TargetMode="External"/><Relationship Id="rId28" Type="http://schemas.openxmlformats.org/officeDocument/2006/relationships/hyperlink" Target="https://www.congress.gov/bill/118th-congress/house-bill/4366" TargetMode="External"/><Relationship Id="rId36" Type="http://schemas.openxmlformats.org/officeDocument/2006/relationships/hyperlink" Target="https://www.doi.gov/priorities/strengthening-indian-country/not-invisible-act-commission" TargetMode="External"/><Relationship Id="rId49" Type="http://schemas.openxmlformats.org/officeDocument/2006/relationships/hyperlink" Target="https://www.congress.gov/bill/117th-congress/senate-bill/3308" TargetMode="External"/><Relationship Id="rId57" Type="http://schemas.openxmlformats.org/officeDocument/2006/relationships/hyperlink" Target="https://www.congress.gov/bill/118th-congress/senate-bill/4442?q=%7B%22search%22%3A%22s.+4442%22%7D&amp;s=2&amp;r=1" TargetMode="External"/><Relationship Id="rId106" Type="http://schemas.openxmlformats.org/officeDocument/2006/relationships/hyperlink" Target="https://www.congress.gov/bill/117th-congress/house-bill/2930"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congress.gov/bill/118th-congress/senate-bill/4776" TargetMode="External"/><Relationship Id="rId44" Type="http://schemas.openxmlformats.org/officeDocument/2006/relationships/hyperlink" Target="https://www.indian.senate.gov/hearings/oversight-hearing-titled-fentanyl-in-native-communities-native-perspectives-on-addressing-the-growing-crisis/" TargetMode="External"/><Relationship Id="rId52" Type="http://schemas.openxmlformats.org/officeDocument/2006/relationships/hyperlink" Target="https://www.congress.gov/bill/118th-congress/senate-bill/595?q=%7B%22search%22%3A%22s.+595%22%7D&amp;s=8&amp;r=1" TargetMode="External"/><Relationship Id="rId60" Type="http://schemas.openxmlformats.org/officeDocument/2006/relationships/hyperlink" Target="https://www.congress.gov/bill/118th-congress/senate-bill/4643?q=%7B%22search%22%3A%22s.+4643%22%7D&amp;s=6&amp;r=1" TargetMode="External"/><Relationship Id="rId65" Type="http://schemas.openxmlformats.org/officeDocument/2006/relationships/hyperlink" Target="https://www.congress.gov/bill/117th-congress/house-bill/4881" TargetMode="External"/><Relationship Id="rId73" Type="http://schemas.openxmlformats.org/officeDocument/2006/relationships/hyperlink" Target="https://www.congress.gov/bill/118th-congress/senate-bill/3857?q=%7B%22search%22%3A%22S.3857%22%7D&amp;s=4&amp;r=1" TargetMode="External"/><Relationship Id="rId78" Type="http://schemas.openxmlformats.org/officeDocument/2006/relationships/hyperlink" Target="https://www.congress.gov/bill/117th-congress/house-bill/3684" TargetMode="External"/><Relationship Id="rId81" Type="http://schemas.openxmlformats.org/officeDocument/2006/relationships/hyperlink" Target="https://www.indian.senate.gov/newsroom/press-release/democratic/chair-schatz-statement-on-over-1-billion-in-federal-funding-allocated-to-build-water-sanitation-infrastructure-in-indian-country/" TargetMode="External"/><Relationship Id="rId86" Type="http://schemas.openxmlformats.org/officeDocument/2006/relationships/hyperlink" Target="https://www.congress.gov/bill/117th-congress/house-bill/5376/text" TargetMode="External"/><Relationship Id="rId94" Type="http://schemas.openxmlformats.org/officeDocument/2006/relationships/hyperlink" Target="https://www.congress.gov/bill/118th-congress/senate-bill/1723/text" TargetMode="External"/><Relationship Id="rId99" Type="http://schemas.openxmlformats.org/officeDocument/2006/relationships/hyperlink" Target="https://www.indian.senate.gov/newsroom/press-release/democratic/schatz-murkowski-more-2-million-new-federal-funding-revitalize-promote-native/" TargetMode="External"/><Relationship Id="rId101" Type="http://schemas.openxmlformats.org/officeDocument/2006/relationships/hyperlink" Target="https://www.congress.gov/bill/118th-congress/house-bill/436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ngress.gov/bill/117th-congress/house-bill/5376/text" TargetMode="External"/><Relationship Id="rId18" Type="http://schemas.openxmlformats.org/officeDocument/2006/relationships/hyperlink" Target="https://www.whitehouse.gov/wp-content/uploads/2023/04/Inflation-Reduction-Act-Tribal-Guidebook.pdf" TargetMode="External"/><Relationship Id="rId39" Type="http://schemas.openxmlformats.org/officeDocument/2006/relationships/hyperlink" Target="https://www.indian.senate.gov/hearings/oversight-hearing-titled-examining-public-safety-and-justice-resources-in-native-communities/" TargetMode="External"/><Relationship Id="rId109" Type="http://schemas.openxmlformats.org/officeDocument/2006/relationships/hyperlink" Target="https://www.indian.senate.gov/newsroom/press-release/democratic/committee-holds-listening-session-discussion-draft-bill-update-indian-arts-and/" TargetMode="External"/><Relationship Id="rId34" Type="http://schemas.openxmlformats.org/officeDocument/2006/relationships/hyperlink" Target="https://www.congress.gov/bill/117th-congress/senate-bill/7" TargetMode="External"/><Relationship Id="rId50" Type="http://schemas.openxmlformats.org/officeDocument/2006/relationships/hyperlink" Target="https://www.congress.gov/bill/117th-congress/senate-bill/4104" TargetMode="External"/><Relationship Id="rId55" Type="http://schemas.openxmlformats.org/officeDocument/2006/relationships/hyperlink" Target="https://www.congress.gov/bill/118th-congress/senate-bill/1987?q=%7B%22search%22%3A%22s.+1987%22%7D&amp;s=10&amp;r=2" TargetMode="External"/><Relationship Id="rId76" Type="http://schemas.openxmlformats.org/officeDocument/2006/relationships/hyperlink" Target="https://www.congress.gov/bill/117th-congress/house-bill/3684" TargetMode="External"/><Relationship Id="rId97" Type="http://schemas.openxmlformats.org/officeDocument/2006/relationships/hyperlink" Target="https://www.congress.gov/bill/117th-congress/senate-bill/1402?q=%7B%22search%22%3A%22durbin+feeling%22%7D&amp;s=6&amp;r=1" TargetMode="External"/><Relationship Id="rId104" Type="http://schemas.openxmlformats.org/officeDocument/2006/relationships/hyperlink" Target="https://www.congress.gov/bill/117th-congress/house-bill/1319" TargetMode="External"/><Relationship Id="rId7" Type="http://schemas.openxmlformats.org/officeDocument/2006/relationships/settings" Target="settings.xml"/><Relationship Id="rId71" Type="http://schemas.openxmlformats.org/officeDocument/2006/relationships/hyperlink" Target="https://www.congress.gov/bill/118th-congress/senate-bill/382" TargetMode="External"/><Relationship Id="rId92" Type="http://schemas.openxmlformats.org/officeDocument/2006/relationships/hyperlink" Target="https://www.congress.gov/bill/118th-congress/senate-bill/1322?q=%7B%22search%22%3A%22s.+1322%22%7D&amp;s=1&amp;r=1" TargetMode="External"/><Relationship Id="rId2" Type="http://schemas.openxmlformats.org/officeDocument/2006/relationships/customXml" Target="../customXml/item2.xml"/><Relationship Id="rId29" Type="http://schemas.openxmlformats.org/officeDocument/2006/relationships/hyperlink" Target="https://www.congress.gov/bill/117th-congress/house-bill/2617/tex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7046F.2EDBB2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8DDA842FD5E4B88322004D2EA7C2B" ma:contentTypeVersion="8" ma:contentTypeDescription="Create a new document." ma:contentTypeScope="" ma:versionID="7bf8cfe4c9ef872444f0bd832cdecd83">
  <xsd:schema xmlns:xsd="http://www.w3.org/2001/XMLSchema" xmlns:xs="http://www.w3.org/2001/XMLSchema" xmlns:p="http://schemas.microsoft.com/office/2006/metadata/properties" xmlns:ns3="7d46c8e0-e1ec-4827-9cc1-e0c4f3c9aa96" xmlns:ns4="1a01f5c8-1ff0-4cfb-884b-0fc9d231ec1c" targetNamespace="http://schemas.microsoft.com/office/2006/metadata/properties" ma:root="true" ma:fieldsID="a4cd0167acf27eb2db84ace5708203ae" ns3:_="" ns4:_="">
    <xsd:import namespace="7d46c8e0-e1ec-4827-9cc1-e0c4f3c9aa96"/>
    <xsd:import namespace="1a01f5c8-1ff0-4cfb-884b-0fc9d231ec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6c8e0-e1ec-4827-9cc1-e0c4f3c9a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1f5c8-1ff0-4cfb-884b-0fc9d231ec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46c8e0-e1ec-4827-9cc1-e0c4f3c9aa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3094-C7CD-4CF8-9511-6D669238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6c8e0-e1ec-4827-9cc1-e0c4f3c9aa96"/>
    <ds:schemaRef ds:uri="1a01f5c8-1ff0-4cfb-884b-0fc9d231e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8EE63-5619-4C3C-9DB4-4BFDAF7F00B1}">
  <ds:schemaRefs>
    <ds:schemaRef ds:uri="http://schemas.microsoft.com/sharepoint/v3/contenttype/forms"/>
  </ds:schemaRefs>
</ds:datastoreItem>
</file>

<file path=customXml/itemProps3.xml><?xml version="1.0" encoding="utf-8"?>
<ds:datastoreItem xmlns:ds="http://schemas.openxmlformats.org/officeDocument/2006/customXml" ds:itemID="{C96ED854-E465-445F-846E-F175D5A168F9}">
  <ds:schemaRefs>
    <ds:schemaRef ds:uri="http://purl.org/dc/elements/1.1/"/>
    <ds:schemaRef ds:uri="http://schemas.microsoft.com/office/2006/metadata/properties"/>
    <ds:schemaRef ds:uri="http://purl.org/dc/terms/"/>
    <ds:schemaRef ds:uri="http://schemas.openxmlformats.org/package/2006/metadata/core-properties"/>
    <ds:schemaRef ds:uri="7d46c8e0-e1ec-4827-9cc1-e0c4f3c9aa96"/>
    <ds:schemaRef ds:uri="http://schemas.microsoft.com/office/2006/documentManagement/types"/>
    <ds:schemaRef ds:uri="http://schemas.microsoft.com/office/infopath/2007/PartnerControls"/>
    <ds:schemaRef ds:uri="1a01f5c8-1ff0-4cfb-884b-0fc9d231ec1c"/>
    <ds:schemaRef ds:uri="http://www.w3.org/XML/1998/namespace"/>
    <ds:schemaRef ds:uri="http://purl.org/dc/dcmitype/"/>
  </ds:schemaRefs>
</ds:datastoreItem>
</file>

<file path=customXml/itemProps4.xml><?xml version="1.0" encoding="utf-8"?>
<ds:datastoreItem xmlns:ds="http://schemas.openxmlformats.org/officeDocument/2006/customXml" ds:itemID="{0306B6A7-8194-408C-88DF-6B86DBC2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McKinnis, Sarah (Indian Affairs)</dc:creator>
  <cp:keywords/>
  <dc:description/>
  <cp:lastModifiedBy>Romero, Jennifer (Indian Affairs)</cp:lastModifiedBy>
  <cp:revision>5</cp:revision>
  <dcterms:created xsi:type="dcterms:W3CDTF">2025-01-16T13:55:00Z</dcterms:created>
  <dcterms:modified xsi:type="dcterms:W3CDTF">2025-01-16T13:58:00Z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0x010100DC48DDA842FD5E4B88322004D2EA7C2B</vt:lpwstr>
  </property>
  <property fmtid="{D5CDD505-2E9C-101B-9397-08002B2CF9AE}" pid="3" name="RevIMBCS">
    <vt:lpwstr>3;#IndianAffairsTeams|caf9d7a6-84cd-458f-a3a5-a35faa77efb2</vt:lpwstr>
  </property>
  <property fmtid="{D5CDD505-2E9C-101B-9397-08002B2CF9AE}" pid="4" name="MediaServiceImageTags">
    <vt:lpwstr/>
  </property>
</Properties>
</file>